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FF" w:rsidRDefault="00CE73FF" w:rsidP="009B3301">
      <w:pPr>
        <w:jc w:val="right"/>
        <w:rPr>
          <w:rFonts w:ascii="Times New Roman" w:hAnsi="Times New Roman"/>
        </w:rPr>
      </w:pPr>
      <w:r w:rsidRPr="00253658">
        <w:rPr>
          <w:rFonts w:ascii="Times New Roman" w:hAnsi="Times New Roman"/>
        </w:rPr>
        <w:t xml:space="preserve">Tarnów, dnia </w:t>
      </w:r>
      <w:r w:rsidR="00B76BA8">
        <w:rPr>
          <w:rFonts w:ascii="Times New Roman" w:hAnsi="Times New Roman"/>
        </w:rPr>
        <w:t>07.08.2020</w:t>
      </w:r>
      <w:proofErr w:type="gramStart"/>
      <w:r w:rsidR="00B76BA8">
        <w:rPr>
          <w:rFonts w:ascii="Times New Roman" w:hAnsi="Times New Roman"/>
        </w:rPr>
        <w:t>r</w:t>
      </w:r>
      <w:proofErr w:type="gramEnd"/>
      <w:r w:rsidR="00B76BA8">
        <w:rPr>
          <w:rFonts w:ascii="Times New Roman" w:hAnsi="Times New Roman"/>
        </w:rPr>
        <w:t>.</w:t>
      </w:r>
    </w:p>
    <w:p w:rsidR="00CE73FF" w:rsidRPr="00577DAE" w:rsidRDefault="008758DE" w:rsidP="00A678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Komunikat </w:t>
      </w:r>
      <w:r w:rsidR="00CE73FF" w:rsidRPr="00577DA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Międzywojewódzkiego Cechu Kominiarzy </w:t>
      </w:r>
      <w:r w:rsidR="00CE73FF" w:rsidRPr="00577DAE">
        <w:rPr>
          <w:rFonts w:ascii="Times New Roman" w:hAnsi="Times New Roman"/>
          <w:b/>
          <w:bCs/>
          <w:sz w:val="28"/>
          <w:szCs w:val="28"/>
        </w:rPr>
        <w:t xml:space="preserve">do właścicieli, zarządców i użytkowników budynków w związku z kampanią społeczną </w:t>
      </w:r>
    </w:p>
    <w:p w:rsidR="00CE73FF" w:rsidRPr="00577DAE" w:rsidRDefault="00CE73FF" w:rsidP="00A6780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77DAE">
        <w:rPr>
          <w:rFonts w:ascii="Times New Roman" w:hAnsi="Times New Roman"/>
          <w:b/>
          <w:bCs/>
          <w:sz w:val="36"/>
          <w:szCs w:val="36"/>
        </w:rPr>
        <w:t>„</w:t>
      </w:r>
      <w:r w:rsidRPr="00577DAE">
        <w:rPr>
          <w:rFonts w:ascii="Times New Roman" w:hAnsi="Times New Roman"/>
          <w:b/>
          <w:sz w:val="36"/>
          <w:szCs w:val="36"/>
          <w:u w:val="single"/>
        </w:rPr>
        <w:t>Sadza płonie. Czad zabija. Żyj</w:t>
      </w:r>
      <w:r w:rsidRPr="00577DAE">
        <w:rPr>
          <w:rFonts w:ascii="Times New Roman" w:hAnsi="Times New Roman"/>
          <w:b/>
          <w:bCs/>
          <w:sz w:val="36"/>
          <w:szCs w:val="36"/>
        </w:rPr>
        <w:t>”</w:t>
      </w:r>
    </w:p>
    <w:p w:rsidR="00CE73FF" w:rsidRPr="001E4A98" w:rsidRDefault="00CE73FF" w:rsidP="00A6780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A74D1" w:rsidRDefault="00CE73FF" w:rsidP="00A67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07582">
        <w:rPr>
          <w:rFonts w:ascii="Times New Roman" w:hAnsi="Times New Roman"/>
          <w:sz w:val="28"/>
          <w:szCs w:val="28"/>
        </w:rPr>
        <w:t xml:space="preserve">            </w:t>
      </w:r>
      <w:r w:rsidRPr="00442547">
        <w:rPr>
          <w:rFonts w:ascii="Verdana" w:hAnsi="Verdana"/>
          <w:sz w:val="20"/>
          <w:szCs w:val="20"/>
        </w:rPr>
        <w:t>Kampania społeczna</w:t>
      </w:r>
      <w:r w:rsidRPr="00442547">
        <w:rPr>
          <w:rFonts w:ascii="Verdana" w:hAnsi="Verdana"/>
          <w:b/>
          <w:sz w:val="20"/>
          <w:szCs w:val="20"/>
        </w:rPr>
        <w:t xml:space="preserve"> </w:t>
      </w:r>
      <w:r w:rsidRPr="00442547">
        <w:rPr>
          <w:rFonts w:ascii="Verdana" w:hAnsi="Verdana"/>
          <w:sz w:val="20"/>
          <w:szCs w:val="20"/>
        </w:rPr>
        <w:t>„</w:t>
      </w:r>
      <w:r w:rsidRPr="00442547">
        <w:rPr>
          <w:rFonts w:ascii="Verdana" w:hAnsi="Verdana"/>
          <w:b/>
          <w:sz w:val="20"/>
          <w:szCs w:val="20"/>
        </w:rPr>
        <w:t>Sadza płonie. Czad zabija. Żyj.</w:t>
      </w:r>
      <w:r w:rsidRPr="00442547">
        <w:rPr>
          <w:rFonts w:ascii="Verdana" w:hAnsi="Verdana"/>
          <w:sz w:val="20"/>
          <w:szCs w:val="20"/>
        </w:rPr>
        <w:t xml:space="preserve">” </w:t>
      </w:r>
      <w:proofErr w:type="gramStart"/>
      <w:r w:rsidRPr="00442547">
        <w:rPr>
          <w:rFonts w:ascii="Verdana" w:hAnsi="Verdana"/>
          <w:sz w:val="20"/>
          <w:szCs w:val="20"/>
        </w:rPr>
        <w:t>jest</w:t>
      </w:r>
      <w:proofErr w:type="gramEnd"/>
      <w:r w:rsidRPr="00442547">
        <w:rPr>
          <w:rFonts w:ascii="Verdana" w:hAnsi="Verdana"/>
          <w:sz w:val="20"/>
          <w:szCs w:val="20"/>
        </w:rPr>
        <w:t xml:space="preserve"> kontynuacją kampanii społecznych „</w:t>
      </w:r>
      <w:r w:rsidRPr="00442547">
        <w:rPr>
          <w:rFonts w:ascii="Verdana" w:hAnsi="Verdana"/>
          <w:b/>
          <w:sz w:val="20"/>
          <w:szCs w:val="20"/>
        </w:rPr>
        <w:t>Czyszczone kominy to mniejszy smog</w:t>
      </w:r>
      <w:r w:rsidRPr="00442547">
        <w:rPr>
          <w:rFonts w:ascii="Verdana" w:hAnsi="Verdana"/>
          <w:sz w:val="20"/>
          <w:szCs w:val="20"/>
        </w:rPr>
        <w:t>” oraz „</w:t>
      </w:r>
      <w:r w:rsidRPr="00442547">
        <w:rPr>
          <w:rFonts w:ascii="Verdana" w:hAnsi="Verdana"/>
          <w:b/>
          <w:sz w:val="20"/>
          <w:szCs w:val="20"/>
        </w:rPr>
        <w:t>Zaproś kominiarza</w:t>
      </w:r>
      <w:r w:rsidRPr="00442547">
        <w:rPr>
          <w:rFonts w:ascii="Verdana" w:hAnsi="Verdana"/>
          <w:sz w:val="20"/>
          <w:szCs w:val="20"/>
        </w:rPr>
        <w:t xml:space="preserve">”.                 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</w:p>
    <w:p w:rsidR="00CE73FF" w:rsidRPr="00442547" w:rsidRDefault="00CE73FF" w:rsidP="00A67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442547">
        <w:rPr>
          <w:rFonts w:ascii="Verdana" w:hAnsi="Verdana"/>
          <w:sz w:val="20"/>
          <w:szCs w:val="20"/>
        </w:rPr>
        <w:t xml:space="preserve">Celem naszej kampanii społecznej jest, aby z roku na rok z powodzeniem zwiększała się liczba domów z zadbanymi i oczyszczonymi kominami bez zagrożeń, jakie wynikają z </w:t>
      </w:r>
      <w:r w:rsidRPr="00442547">
        <w:rPr>
          <w:rFonts w:ascii="Verdana" w:hAnsi="Verdana"/>
          <w:sz w:val="20"/>
          <w:szCs w:val="20"/>
          <w:u w:val="single"/>
        </w:rPr>
        <w:t>zapominania,</w:t>
      </w:r>
      <w:r w:rsidRPr="00442547">
        <w:rPr>
          <w:rFonts w:ascii="Verdana" w:hAnsi="Verdana"/>
          <w:sz w:val="20"/>
          <w:szCs w:val="20"/>
        </w:rPr>
        <w:t xml:space="preserve"> dlaczego przewody kominowe zgodnie ze swoim przeznaczeniem powinny spełniać wymagania techniczne i eksploatacyjne określone w przepisach techniczno-budowlanych przywołanych w </w:t>
      </w:r>
      <w:r>
        <w:rPr>
          <w:rFonts w:ascii="Verdana" w:hAnsi="Verdana"/>
          <w:sz w:val="20"/>
          <w:szCs w:val="20"/>
        </w:rPr>
        <w:t xml:space="preserve">każdej kolejnej </w:t>
      </w:r>
      <w:r w:rsidRPr="00442547">
        <w:rPr>
          <w:rFonts w:ascii="Verdana" w:hAnsi="Verdana"/>
          <w:sz w:val="20"/>
          <w:szCs w:val="20"/>
        </w:rPr>
        <w:t>Ustawie Prawo Budowlane</w:t>
      </w:r>
      <w:r>
        <w:rPr>
          <w:rFonts w:ascii="Verdana" w:hAnsi="Verdana"/>
          <w:sz w:val="20"/>
          <w:szCs w:val="20"/>
        </w:rPr>
        <w:t xml:space="preserve"> </w:t>
      </w:r>
      <w:r w:rsidRPr="00442547">
        <w:rPr>
          <w:rFonts w:ascii="Verdana" w:hAnsi="Verdana"/>
          <w:sz w:val="20"/>
          <w:szCs w:val="20"/>
        </w:rPr>
        <w:t>oraz w przedmiotowych normach budowlanych dotyczących przewodów kominowych i wentylacji.</w:t>
      </w:r>
    </w:p>
    <w:p w:rsidR="00CE73FF" w:rsidRPr="00442547" w:rsidRDefault="00CE73FF" w:rsidP="00A6780E">
      <w:pPr>
        <w:spacing w:after="0" w:line="240" w:lineRule="auto"/>
        <w:rPr>
          <w:rFonts w:ascii="Verdana" w:hAnsi="Verdana"/>
          <w:sz w:val="20"/>
          <w:szCs w:val="20"/>
        </w:rPr>
      </w:pPr>
      <w:r w:rsidRPr="00442547">
        <w:rPr>
          <w:rFonts w:ascii="Verdana" w:hAnsi="Verdana"/>
          <w:sz w:val="20"/>
          <w:szCs w:val="20"/>
        </w:rPr>
        <w:t>Przewody kominowe: dymowe, spalinowe i wentylacyjne w budynku, aby mogły być bezpieczne w użytkowaniu powinny się cechować spełnieniem nw. wymagań dotyczących: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442547">
        <w:rPr>
          <w:rFonts w:ascii="Verdana" w:hAnsi="Verdana"/>
          <w:sz w:val="20"/>
          <w:szCs w:val="20"/>
        </w:rPr>
        <w:t>ogniotrwałości</w:t>
      </w:r>
      <w:proofErr w:type="gramEnd"/>
      <w:r w:rsidRPr="00442547">
        <w:rPr>
          <w:rFonts w:ascii="Verdana" w:hAnsi="Verdana"/>
          <w:sz w:val="20"/>
          <w:szCs w:val="20"/>
        </w:rPr>
        <w:t>, nośności, szczelności i izolacyjności ogniowej</w:t>
      </w:r>
      <w:r>
        <w:rPr>
          <w:rFonts w:ascii="Verdana" w:hAnsi="Verdana"/>
          <w:sz w:val="20"/>
          <w:szCs w:val="20"/>
        </w:rPr>
        <w:t xml:space="preserve"> biorąc pod uwagę także przewody kominowe wentylacyjne, które w przypadku pożaru w lokalu posłużą do ujścia toksycznych produktów spalania o wysokiej temperaturze,</w:t>
      </w:r>
      <w:r w:rsidRPr="00442547">
        <w:rPr>
          <w:rFonts w:ascii="Verdana" w:hAnsi="Verdana"/>
          <w:sz w:val="20"/>
          <w:szCs w:val="20"/>
        </w:rPr>
        <w:t xml:space="preserve"> 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442547">
        <w:rPr>
          <w:rFonts w:ascii="Verdana" w:hAnsi="Verdana"/>
          <w:sz w:val="20"/>
          <w:szCs w:val="20"/>
        </w:rPr>
        <w:t>drożności</w:t>
      </w:r>
      <w:proofErr w:type="gramEnd"/>
      <w:r w:rsidRPr="00442547">
        <w:rPr>
          <w:rFonts w:ascii="Verdana" w:hAnsi="Verdana"/>
          <w:sz w:val="20"/>
          <w:szCs w:val="20"/>
        </w:rPr>
        <w:t>,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prawidłowości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przebiegu,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wielkości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przekroju przewodów kominowych względem ich przeznaczenia, 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grubości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przegród, 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kształtu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i wymiarów, </w:t>
      </w:r>
    </w:p>
    <w:p w:rsidR="00CE73FF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stanu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powierzchni przewodów kominowych</w:t>
      </w:r>
      <w:r>
        <w:rPr>
          <w:rFonts w:ascii="Verdana" w:eastAsia="Batang" w:hAnsi="Verdana"/>
          <w:sz w:val="20"/>
          <w:szCs w:val="20"/>
        </w:rPr>
        <w:t>,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>
        <w:rPr>
          <w:rFonts w:ascii="Verdana" w:eastAsia="Batang" w:hAnsi="Verdana"/>
          <w:sz w:val="20"/>
          <w:szCs w:val="20"/>
        </w:rPr>
        <w:t>odporności</w:t>
      </w:r>
      <w:proofErr w:type="gramEnd"/>
      <w:r>
        <w:rPr>
          <w:rFonts w:ascii="Verdana" w:eastAsia="Batang" w:hAnsi="Verdana"/>
          <w:sz w:val="20"/>
          <w:szCs w:val="20"/>
        </w:rPr>
        <w:t xml:space="preserve"> na destrukcyjne oddziaływanie produktów spalania w przypadku przewodów dymowych i spalinowych</w:t>
      </w:r>
      <w:r w:rsidRPr="00442547">
        <w:rPr>
          <w:rFonts w:ascii="Verdana" w:eastAsia="Batang" w:hAnsi="Verdana"/>
          <w:sz w:val="20"/>
          <w:szCs w:val="20"/>
        </w:rPr>
        <w:t xml:space="preserve">,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szczelności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przewodów kominowych pod kątem ich przeznaczenia,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wyposażenia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otworów wycierowych i rewizyjnych, 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wlotów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do przewodów kominowych i ich usytuowania w lokalach/domach, 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wylotów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przewodów kominowych ponad dachem łącznie z ich usytuowaniem względem ewentualnych nadbudówek i spadzistych połaci dachowych,   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efektywnej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wysokości,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eastAsia="Batang" w:hAnsi="Verdana"/>
          <w:sz w:val="20"/>
          <w:szCs w:val="20"/>
        </w:rPr>
        <w:t>prawidłowości</w:t>
      </w:r>
      <w:proofErr w:type="gramEnd"/>
      <w:r w:rsidRPr="00442547">
        <w:rPr>
          <w:rFonts w:ascii="Verdana" w:eastAsia="Batang" w:hAnsi="Verdana"/>
          <w:sz w:val="20"/>
          <w:szCs w:val="20"/>
        </w:rPr>
        <w:t xml:space="preserve"> ciągu,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r w:rsidRPr="00442547">
        <w:rPr>
          <w:rFonts w:ascii="Verdana" w:hAnsi="Verdana"/>
          <w:sz w:val="20"/>
          <w:szCs w:val="20"/>
        </w:rPr>
        <w:t xml:space="preserve">usuwania zanieczyszczeń z przewodów dymowych, spalinowych i wentylacyjnych (przewody </w:t>
      </w:r>
      <w:proofErr w:type="gramStart"/>
      <w:r w:rsidRPr="00442547">
        <w:rPr>
          <w:rFonts w:ascii="Verdana" w:hAnsi="Verdana"/>
          <w:sz w:val="20"/>
          <w:szCs w:val="20"/>
        </w:rPr>
        <w:t>dymowe – co</w:t>
      </w:r>
      <w:proofErr w:type="gramEnd"/>
      <w:r w:rsidRPr="00442547">
        <w:rPr>
          <w:rFonts w:ascii="Verdana" w:hAnsi="Verdana"/>
          <w:sz w:val="20"/>
          <w:szCs w:val="20"/>
        </w:rPr>
        <w:t xml:space="preserve"> najmniej raz na 3 miesiące, przewody spalinowe – co najmniej raz na 6 miesięcy, przewody wentylacyjne – co najmniej raz w rok),</w:t>
      </w:r>
    </w:p>
    <w:p w:rsidR="00CE73FF" w:rsidRPr="00442547" w:rsidRDefault="00CE73FF" w:rsidP="00A6780E">
      <w:pPr>
        <w:numPr>
          <w:ilvl w:val="0"/>
          <w:numId w:val="4"/>
        </w:numPr>
        <w:spacing w:after="0" w:line="240" w:lineRule="auto"/>
        <w:rPr>
          <w:rFonts w:ascii="Verdana" w:eastAsia="Batang" w:hAnsi="Verdana"/>
          <w:sz w:val="20"/>
          <w:szCs w:val="20"/>
        </w:rPr>
      </w:pPr>
      <w:proofErr w:type="gramStart"/>
      <w:r w:rsidRPr="00442547">
        <w:rPr>
          <w:rFonts w:ascii="Verdana" w:hAnsi="Verdana"/>
          <w:sz w:val="20"/>
          <w:szCs w:val="20"/>
        </w:rPr>
        <w:t>warunków</w:t>
      </w:r>
      <w:proofErr w:type="gramEnd"/>
      <w:r w:rsidRPr="00442547">
        <w:rPr>
          <w:rFonts w:ascii="Verdana" w:hAnsi="Verdana"/>
          <w:sz w:val="20"/>
          <w:szCs w:val="20"/>
        </w:rPr>
        <w:t xml:space="preserve"> eksploatacyjnych, w tym realizacji dopływu powietrza zewnętrznego </w:t>
      </w:r>
      <w:r>
        <w:rPr>
          <w:rFonts w:ascii="Verdana" w:hAnsi="Verdana"/>
          <w:sz w:val="20"/>
          <w:szCs w:val="20"/>
        </w:rPr>
        <w:t xml:space="preserve">do lokali/domów, w celu </w:t>
      </w:r>
      <w:r w:rsidRPr="00442547">
        <w:rPr>
          <w:rFonts w:ascii="Verdana" w:hAnsi="Verdana"/>
          <w:sz w:val="20"/>
          <w:szCs w:val="20"/>
        </w:rPr>
        <w:t xml:space="preserve">zapewnienia </w:t>
      </w:r>
      <w:r>
        <w:rPr>
          <w:rFonts w:ascii="Verdana" w:hAnsi="Verdana"/>
          <w:sz w:val="20"/>
          <w:szCs w:val="20"/>
        </w:rPr>
        <w:t xml:space="preserve">w nich </w:t>
      </w:r>
      <w:r w:rsidRPr="00442547">
        <w:rPr>
          <w:rFonts w:ascii="Verdana" w:hAnsi="Verdana"/>
          <w:sz w:val="20"/>
          <w:szCs w:val="20"/>
        </w:rPr>
        <w:t xml:space="preserve">wymaganej wymiany powietrza ze względów bytowych oraz w celu zachowania prawidłowego ciągu kominowego z otworów wywiewnych wentylacji grawitacyjnej i ewentualnych palenisk urządzeń grzewczych pobierających powietrze do spalania z pomieszczenia, jeżeli znajdują się w lokalu/domu. </w:t>
      </w:r>
    </w:p>
    <w:p w:rsidR="00CE73FF" w:rsidRPr="00442547" w:rsidRDefault="00B76BA8" w:rsidP="00B76BA8">
      <w:pPr>
        <w:pStyle w:val="Tekstpodstawowy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16"/>
          <w:szCs w:val="16"/>
          <w:lang w:eastAsia="en-US"/>
        </w:rPr>
        <w:t xml:space="preserve">        </w:t>
      </w:r>
      <w:r w:rsidR="00CE73FF" w:rsidRPr="00442547">
        <w:rPr>
          <w:rFonts w:ascii="Verdana" w:hAnsi="Verdana"/>
          <w:sz w:val="20"/>
          <w:szCs w:val="20"/>
        </w:rPr>
        <w:t xml:space="preserve">Utrzymanie przewodów kominowych (dymowych, spalinowych, wentylacyjnych) w należytym stanie technicznym, aby bezpiecznie i skutecznie spełniały swoją funkcje wymaga dużego zaangażowania i ścisłej współpracy między Właścicielami budynków a kominiarzami wykonującymi na rzecz Właścicieli budynków usługi kominiarskie.  Międzywojewódzki Cech Kominiarzy, jeżeli zajdzie taka potrzeba służy pomocą w nawiązaniu współpracy z wiarygodnymi firmami kominiarskimi, które zapewnią profesjonalną współpracę z Właścicielami budynków. </w:t>
      </w:r>
    </w:p>
    <w:p w:rsidR="00CE73FF" w:rsidRPr="00A6780E" w:rsidRDefault="00CE73FF" w:rsidP="00A6780E">
      <w:pPr>
        <w:spacing w:after="0" w:line="240" w:lineRule="auto"/>
        <w:rPr>
          <w:rFonts w:ascii="Verdana" w:hAnsi="Verdana"/>
          <w:sz w:val="16"/>
          <w:szCs w:val="16"/>
        </w:rPr>
      </w:pPr>
    </w:p>
    <w:p w:rsidR="00CE73FF" w:rsidRDefault="009A74D1" w:rsidP="00A6780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</w:t>
      </w:r>
      <w:r w:rsidR="00CE73FF" w:rsidRPr="00A6780E">
        <w:rPr>
          <w:rFonts w:ascii="Verdana" w:hAnsi="Verdana"/>
          <w:sz w:val="20"/>
          <w:szCs w:val="20"/>
        </w:rPr>
        <w:t>Z poważaniem</w:t>
      </w:r>
    </w:p>
    <w:p w:rsidR="00F1703C" w:rsidRDefault="00F1703C" w:rsidP="00A6780E">
      <w:pPr>
        <w:spacing w:after="0" w:line="240" w:lineRule="auto"/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PREZES</w:t>
      </w:r>
    </w:p>
    <w:p w:rsidR="00F1703C" w:rsidRDefault="00F1703C" w:rsidP="00F1703C">
      <w:pPr>
        <w:tabs>
          <w:tab w:val="left" w:pos="7695"/>
        </w:tabs>
      </w:pPr>
      <w:r>
        <w:t xml:space="preserve">                                                                                                                                                    Zarządu Głównego</w:t>
      </w:r>
      <w:bookmarkStart w:id="0" w:name="_GoBack"/>
      <w:bookmarkEnd w:id="0"/>
    </w:p>
    <w:p w:rsidR="00F1703C" w:rsidRPr="00F1703C" w:rsidRDefault="00F1703C" w:rsidP="00F1703C">
      <w:pPr>
        <w:tabs>
          <w:tab w:val="left" w:pos="7695"/>
        </w:tabs>
      </w:pPr>
      <w:r>
        <w:t xml:space="preserve">                                                                                                                                                       Wiesław Zabawa</w:t>
      </w:r>
    </w:p>
    <w:sectPr w:rsidR="00F1703C" w:rsidRPr="00F1703C" w:rsidSect="00F1703C">
      <w:headerReference w:type="default" r:id="rId7"/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8A" w:rsidRDefault="00AC718A" w:rsidP="009B3301">
      <w:pPr>
        <w:spacing w:after="0" w:line="240" w:lineRule="auto"/>
      </w:pPr>
      <w:r>
        <w:separator/>
      </w:r>
    </w:p>
  </w:endnote>
  <w:endnote w:type="continuationSeparator" w:id="0">
    <w:p w:rsidR="00AC718A" w:rsidRDefault="00AC718A" w:rsidP="009B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8A" w:rsidRDefault="00AC718A" w:rsidP="009B3301">
      <w:pPr>
        <w:spacing w:after="0" w:line="240" w:lineRule="auto"/>
      </w:pPr>
      <w:r>
        <w:separator/>
      </w:r>
    </w:p>
  </w:footnote>
  <w:footnote w:type="continuationSeparator" w:id="0">
    <w:p w:rsidR="00AC718A" w:rsidRDefault="00AC718A" w:rsidP="009B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FF" w:rsidRPr="00E64D69" w:rsidRDefault="00C35EF4" w:rsidP="009B3301">
    <w:pPr>
      <w:spacing w:after="0"/>
      <w:ind w:firstLine="5245"/>
      <w:rPr>
        <w:rFonts w:ascii="Times New Roman" w:hAnsi="Times New Roman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-1905</wp:posOffset>
          </wp:positionV>
          <wp:extent cx="1370965" cy="723265"/>
          <wp:effectExtent l="0" t="0" r="635" b="635"/>
          <wp:wrapNone/>
          <wp:docPr id="4" name="Obraz 4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3FF" w:rsidRPr="00930365">
      <w:rPr>
        <w:rFonts w:ascii="Times New Roman" w:hAnsi="Times New Roman"/>
        <w:b/>
        <w:bCs/>
        <w:lang w:eastAsia="pl-PL"/>
      </w:rPr>
      <w:t xml:space="preserve">Międzywojewódzki </w:t>
    </w:r>
    <w:r w:rsidR="00CE73FF" w:rsidRPr="00E64D69">
      <w:rPr>
        <w:rFonts w:ascii="Times New Roman" w:hAnsi="Times New Roman"/>
        <w:b/>
        <w:bCs/>
        <w:lang w:eastAsia="pl-PL"/>
      </w:rPr>
      <w:t>Cech Kominiarzy</w:t>
    </w:r>
    <w:r w:rsidR="00CE73FF" w:rsidRPr="00E64D69">
      <w:rPr>
        <w:rFonts w:ascii="Times New Roman" w:hAnsi="Times New Roman"/>
        <w:lang w:eastAsia="pl-PL"/>
      </w:rPr>
      <w:t xml:space="preserve"> </w:t>
    </w:r>
  </w:p>
  <w:p w:rsidR="00CE73FF" w:rsidRPr="00E64D69" w:rsidRDefault="00CE73FF" w:rsidP="009B3301">
    <w:pPr>
      <w:spacing w:after="0"/>
      <w:ind w:firstLine="5245"/>
      <w:rPr>
        <w:rFonts w:ascii="Times New Roman" w:hAnsi="Times New Roman"/>
        <w:lang w:eastAsia="pl-PL"/>
      </w:rPr>
    </w:pPr>
    <w:proofErr w:type="gramStart"/>
    <w:r w:rsidRPr="00E64D69">
      <w:rPr>
        <w:rFonts w:ascii="Times New Roman" w:hAnsi="Times New Roman"/>
        <w:lang w:eastAsia="pl-PL"/>
      </w:rPr>
      <w:t>ul</w:t>
    </w:r>
    <w:proofErr w:type="gramEnd"/>
    <w:r w:rsidRPr="00E64D69">
      <w:rPr>
        <w:rFonts w:ascii="Times New Roman" w:hAnsi="Times New Roman"/>
        <w:lang w:eastAsia="pl-PL"/>
      </w:rPr>
      <w:t xml:space="preserve">. Ujejskiego 24, 33-100 Tarnów, Polska </w:t>
    </w:r>
  </w:p>
  <w:p w:rsidR="00CE73FF" w:rsidRPr="00E64D69" w:rsidRDefault="00CE73FF" w:rsidP="009B3301">
    <w:pPr>
      <w:spacing w:after="0"/>
      <w:ind w:firstLine="5245"/>
      <w:rPr>
        <w:rFonts w:ascii="Times New Roman" w:hAnsi="Times New Roman"/>
        <w:lang w:eastAsia="pl-PL"/>
      </w:rPr>
    </w:pPr>
    <w:proofErr w:type="gramStart"/>
    <w:r w:rsidRPr="00E64D69">
      <w:rPr>
        <w:rFonts w:ascii="Times New Roman" w:hAnsi="Times New Roman"/>
        <w:lang w:eastAsia="pl-PL"/>
      </w:rPr>
      <w:t>tel</w:t>
    </w:r>
    <w:proofErr w:type="gramEnd"/>
    <w:r w:rsidRPr="00E64D69">
      <w:rPr>
        <w:rFonts w:ascii="Times New Roman" w:hAnsi="Times New Roman"/>
        <w:lang w:eastAsia="pl-PL"/>
      </w:rPr>
      <w:t xml:space="preserve">. 14 626 03 95 kom. 531 650 650 </w:t>
    </w:r>
  </w:p>
  <w:p w:rsidR="00CE73FF" w:rsidRPr="00E64D69" w:rsidRDefault="00CE73FF" w:rsidP="009B3301">
    <w:pPr>
      <w:spacing w:after="0"/>
      <w:ind w:firstLine="5245"/>
      <w:rPr>
        <w:rFonts w:ascii="Times New Roman" w:hAnsi="Times New Roman"/>
        <w:lang w:eastAsia="pl-PL"/>
      </w:rPr>
    </w:pPr>
    <w:proofErr w:type="gramStart"/>
    <w:r w:rsidRPr="00E64D69">
      <w:rPr>
        <w:rFonts w:ascii="Times New Roman" w:hAnsi="Times New Roman"/>
        <w:lang w:eastAsia="pl-PL"/>
      </w:rPr>
      <w:t>kontakt</w:t>
    </w:r>
    <w:proofErr w:type="gramEnd"/>
    <w:r w:rsidRPr="00E64D69">
      <w:rPr>
        <w:rFonts w:ascii="Times New Roman" w:hAnsi="Times New Roman"/>
        <w:lang w:eastAsia="pl-PL"/>
      </w:rPr>
      <w:t>@kominiarskicech.</w:t>
    </w:r>
    <w:proofErr w:type="gramStart"/>
    <w:r w:rsidRPr="00E64D69">
      <w:rPr>
        <w:rFonts w:ascii="Times New Roman" w:hAnsi="Times New Roman"/>
        <w:lang w:eastAsia="pl-PL"/>
      </w:rPr>
      <w:t>pl</w:t>
    </w:r>
    <w:proofErr w:type="gramEnd"/>
    <w:r w:rsidRPr="00E64D69">
      <w:rPr>
        <w:rFonts w:ascii="Times New Roman" w:hAnsi="Times New Roman"/>
        <w:lang w:eastAsia="pl-PL"/>
      </w:rPr>
      <w:t xml:space="preserve"> </w:t>
    </w:r>
  </w:p>
  <w:p w:rsidR="00CE73FF" w:rsidRDefault="00CE73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23EA"/>
    <w:multiLevelType w:val="hybridMultilevel"/>
    <w:tmpl w:val="DD1AC852"/>
    <w:lvl w:ilvl="0" w:tplc="A3CA1D1A">
      <w:numFmt w:val="bullet"/>
      <w:lvlText w:val="-"/>
      <w:lvlJc w:val="left"/>
      <w:pPr>
        <w:ind w:left="147" w:hanging="89"/>
      </w:pPr>
      <w:rPr>
        <w:rFonts w:hint="default"/>
        <w:w w:val="78"/>
      </w:rPr>
    </w:lvl>
    <w:lvl w:ilvl="1" w:tplc="C39604C0">
      <w:numFmt w:val="bullet"/>
      <w:lvlText w:val="•"/>
      <w:lvlJc w:val="left"/>
      <w:pPr>
        <w:ind w:left="1062" w:hanging="89"/>
      </w:pPr>
      <w:rPr>
        <w:rFonts w:hint="default"/>
      </w:rPr>
    </w:lvl>
    <w:lvl w:ilvl="2" w:tplc="B64407E6">
      <w:numFmt w:val="bullet"/>
      <w:lvlText w:val="•"/>
      <w:lvlJc w:val="left"/>
      <w:pPr>
        <w:ind w:left="1984" w:hanging="89"/>
      </w:pPr>
      <w:rPr>
        <w:rFonts w:hint="default"/>
      </w:rPr>
    </w:lvl>
    <w:lvl w:ilvl="3" w:tplc="60668426">
      <w:numFmt w:val="bullet"/>
      <w:lvlText w:val="•"/>
      <w:lvlJc w:val="left"/>
      <w:pPr>
        <w:ind w:left="2906" w:hanging="89"/>
      </w:pPr>
      <w:rPr>
        <w:rFonts w:hint="default"/>
      </w:rPr>
    </w:lvl>
    <w:lvl w:ilvl="4" w:tplc="3D24F142">
      <w:numFmt w:val="bullet"/>
      <w:lvlText w:val="•"/>
      <w:lvlJc w:val="left"/>
      <w:pPr>
        <w:ind w:left="3828" w:hanging="89"/>
      </w:pPr>
      <w:rPr>
        <w:rFonts w:hint="default"/>
      </w:rPr>
    </w:lvl>
    <w:lvl w:ilvl="5" w:tplc="05E6CA5A">
      <w:numFmt w:val="bullet"/>
      <w:lvlText w:val="•"/>
      <w:lvlJc w:val="left"/>
      <w:pPr>
        <w:ind w:left="4750" w:hanging="89"/>
      </w:pPr>
      <w:rPr>
        <w:rFonts w:hint="default"/>
      </w:rPr>
    </w:lvl>
    <w:lvl w:ilvl="6" w:tplc="91E0A4D8">
      <w:numFmt w:val="bullet"/>
      <w:lvlText w:val="•"/>
      <w:lvlJc w:val="left"/>
      <w:pPr>
        <w:ind w:left="5672" w:hanging="89"/>
      </w:pPr>
      <w:rPr>
        <w:rFonts w:hint="default"/>
      </w:rPr>
    </w:lvl>
    <w:lvl w:ilvl="7" w:tplc="797A9C24">
      <w:numFmt w:val="bullet"/>
      <w:lvlText w:val="•"/>
      <w:lvlJc w:val="left"/>
      <w:pPr>
        <w:ind w:left="6594" w:hanging="89"/>
      </w:pPr>
      <w:rPr>
        <w:rFonts w:hint="default"/>
      </w:rPr>
    </w:lvl>
    <w:lvl w:ilvl="8" w:tplc="83BA1ED6">
      <w:numFmt w:val="bullet"/>
      <w:lvlText w:val="•"/>
      <w:lvlJc w:val="left"/>
      <w:pPr>
        <w:ind w:left="7516" w:hanging="89"/>
      </w:pPr>
      <w:rPr>
        <w:rFonts w:hint="default"/>
      </w:rPr>
    </w:lvl>
  </w:abstractNum>
  <w:abstractNum w:abstractNumId="1" w15:restartNumberingAfterBreak="0">
    <w:nsid w:val="3BB67D4B"/>
    <w:multiLevelType w:val="hybridMultilevel"/>
    <w:tmpl w:val="CFD83E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2AB1"/>
    <w:multiLevelType w:val="hybridMultilevel"/>
    <w:tmpl w:val="DD909444"/>
    <w:lvl w:ilvl="0" w:tplc="898C31CA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  <w:rPr>
        <w:rFonts w:cs="Times New Roman"/>
      </w:rPr>
    </w:lvl>
  </w:abstractNum>
  <w:abstractNum w:abstractNumId="3" w15:restartNumberingAfterBreak="0">
    <w:nsid w:val="7E956D79"/>
    <w:multiLevelType w:val="hybridMultilevel"/>
    <w:tmpl w:val="1D3849A8"/>
    <w:lvl w:ilvl="0" w:tplc="018E2366">
      <w:numFmt w:val="bullet"/>
      <w:lvlText w:val="-"/>
      <w:lvlJc w:val="left"/>
      <w:pPr>
        <w:ind w:left="148" w:hanging="75"/>
      </w:pPr>
      <w:rPr>
        <w:rFonts w:hint="default"/>
        <w:w w:val="103"/>
        <w:position w:val="1"/>
      </w:rPr>
    </w:lvl>
    <w:lvl w:ilvl="1" w:tplc="80104ADA">
      <w:numFmt w:val="bullet"/>
      <w:lvlText w:val="•"/>
      <w:lvlJc w:val="left"/>
      <w:pPr>
        <w:ind w:left="1062" w:hanging="75"/>
      </w:pPr>
      <w:rPr>
        <w:rFonts w:hint="default"/>
      </w:rPr>
    </w:lvl>
    <w:lvl w:ilvl="2" w:tplc="0186F42A">
      <w:numFmt w:val="bullet"/>
      <w:lvlText w:val="•"/>
      <w:lvlJc w:val="left"/>
      <w:pPr>
        <w:ind w:left="1984" w:hanging="75"/>
      </w:pPr>
      <w:rPr>
        <w:rFonts w:hint="default"/>
      </w:rPr>
    </w:lvl>
    <w:lvl w:ilvl="3" w:tplc="A91054D4">
      <w:numFmt w:val="bullet"/>
      <w:lvlText w:val="•"/>
      <w:lvlJc w:val="left"/>
      <w:pPr>
        <w:ind w:left="2906" w:hanging="75"/>
      </w:pPr>
      <w:rPr>
        <w:rFonts w:hint="default"/>
      </w:rPr>
    </w:lvl>
    <w:lvl w:ilvl="4" w:tplc="D0E8CC24">
      <w:numFmt w:val="bullet"/>
      <w:lvlText w:val="•"/>
      <w:lvlJc w:val="left"/>
      <w:pPr>
        <w:ind w:left="3828" w:hanging="75"/>
      </w:pPr>
      <w:rPr>
        <w:rFonts w:hint="default"/>
      </w:rPr>
    </w:lvl>
    <w:lvl w:ilvl="5" w:tplc="1BF4B3E8">
      <w:numFmt w:val="bullet"/>
      <w:lvlText w:val="•"/>
      <w:lvlJc w:val="left"/>
      <w:pPr>
        <w:ind w:left="4750" w:hanging="75"/>
      </w:pPr>
      <w:rPr>
        <w:rFonts w:hint="default"/>
      </w:rPr>
    </w:lvl>
    <w:lvl w:ilvl="6" w:tplc="8376D1CA">
      <w:numFmt w:val="bullet"/>
      <w:lvlText w:val="•"/>
      <w:lvlJc w:val="left"/>
      <w:pPr>
        <w:ind w:left="5672" w:hanging="75"/>
      </w:pPr>
      <w:rPr>
        <w:rFonts w:hint="default"/>
      </w:rPr>
    </w:lvl>
    <w:lvl w:ilvl="7" w:tplc="B410549C">
      <w:numFmt w:val="bullet"/>
      <w:lvlText w:val="•"/>
      <w:lvlJc w:val="left"/>
      <w:pPr>
        <w:ind w:left="6594" w:hanging="75"/>
      </w:pPr>
      <w:rPr>
        <w:rFonts w:hint="default"/>
      </w:rPr>
    </w:lvl>
    <w:lvl w:ilvl="8" w:tplc="7ECCCF3A">
      <w:numFmt w:val="bullet"/>
      <w:lvlText w:val="•"/>
      <w:lvlJc w:val="left"/>
      <w:pPr>
        <w:ind w:left="7516" w:hanging="7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01"/>
    <w:rsid w:val="00044B19"/>
    <w:rsid w:val="0007410A"/>
    <w:rsid w:val="00092B9F"/>
    <w:rsid w:val="000B5D6B"/>
    <w:rsid w:val="000C043E"/>
    <w:rsid w:val="00100427"/>
    <w:rsid w:val="001158FF"/>
    <w:rsid w:val="00164419"/>
    <w:rsid w:val="001724E8"/>
    <w:rsid w:val="00180C10"/>
    <w:rsid w:val="001A29EC"/>
    <w:rsid w:val="001E4A98"/>
    <w:rsid w:val="00214853"/>
    <w:rsid w:val="002269F5"/>
    <w:rsid w:val="00244E85"/>
    <w:rsid w:val="002475C7"/>
    <w:rsid w:val="00253658"/>
    <w:rsid w:val="002A15E0"/>
    <w:rsid w:val="002C1FD3"/>
    <w:rsid w:val="002C2F32"/>
    <w:rsid w:val="00307582"/>
    <w:rsid w:val="003170DD"/>
    <w:rsid w:val="00352E76"/>
    <w:rsid w:val="0037323A"/>
    <w:rsid w:val="003C74DD"/>
    <w:rsid w:val="00417749"/>
    <w:rsid w:val="00442547"/>
    <w:rsid w:val="004608C3"/>
    <w:rsid w:val="004C0376"/>
    <w:rsid w:val="00566BC9"/>
    <w:rsid w:val="005672F6"/>
    <w:rsid w:val="00577DAE"/>
    <w:rsid w:val="00630CDD"/>
    <w:rsid w:val="00651FAC"/>
    <w:rsid w:val="0066395F"/>
    <w:rsid w:val="006768A2"/>
    <w:rsid w:val="006A7CB0"/>
    <w:rsid w:val="006D54F0"/>
    <w:rsid w:val="006D5717"/>
    <w:rsid w:val="006F5E6A"/>
    <w:rsid w:val="00712A2A"/>
    <w:rsid w:val="007462B6"/>
    <w:rsid w:val="00756021"/>
    <w:rsid w:val="007A35BD"/>
    <w:rsid w:val="007D1A5E"/>
    <w:rsid w:val="008028F6"/>
    <w:rsid w:val="0083008B"/>
    <w:rsid w:val="008758DE"/>
    <w:rsid w:val="0087598A"/>
    <w:rsid w:val="008C15D1"/>
    <w:rsid w:val="008C483F"/>
    <w:rsid w:val="008F5AEA"/>
    <w:rsid w:val="00912E4C"/>
    <w:rsid w:val="00930365"/>
    <w:rsid w:val="00951E82"/>
    <w:rsid w:val="00971580"/>
    <w:rsid w:val="00986FB9"/>
    <w:rsid w:val="00990C81"/>
    <w:rsid w:val="009A74D1"/>
    <w:rsid w:val="009B3301"/>
    <w:rsid w:val="009C1259"/>
    <w:rsid w:val="009C13BE"/>
    <w:rsid w:val="009C260A"/>
    <w:rsid w:val="00A039A2"/>
    <w:rsid w:val="00A20F67"/>
    <w:rsid w:val="00A404CF"/>
    <w:rsid w:val="00A4201D"/>
    <w:rsid w:val="00A6780E"/>
    <w:rsid w:val="00A97549"/>
    <w:rsid w:val="00AC718A"/>
    <w:rsid w:val="00AD2507"/>
    <w:rsid w:val="00AF4B78"/>
    <w:rsid w:val="00B01342"/>
    <w:rsid w:val="00B21064"/>
    <w:rsid w:val="00B60148"/>
    <w:rsid w:val="00B76BA8"/>
    <w:rsid w:val="00B86D24"/>
    <w:rsid w:val="00B97E67"/>
    <w:rsid w:val="00BA74A6"/>
    <w:rsid w:val="00BB6E72"/>
    <w:rsid w:val="00BC27F9"/>
    <w:rsid w:val="00C076F3"/>
    <w:rsid w:val="00C35EF4"/>
    <w:rsid w:val="00C7113E"/>
    <w:rsid w:val="00C76F1A"/>
    <w:rsid w:val="00CE73FF"/>
    <w:rsid w:val="00D31586"/>
    <w:rsid w:val="00D50F0D"/>
    <w:rsid w:val="00DD595F"/>
    <w:rsid w:val="00E10663"/>
    <w:rsid w:val="00E12E4D"/>
    <w:rsid w:val="00E51FDC"/>
    <w:rsid w:val="00E64D69"/>
    <w:rsid w:val="00E73F65"/>
    <w:rsid w:val="00EB72B3"/>
    <w:rsid w:val="00EC5AED"/>
    <w:rsid w:val="00EC5E2C"/>
    <w:rsid w:val="00EC6A79"/>
    <w:rsid w:val="00F12EDE"/>
    <w:rsid w:val="00F1703C"/>
    <w:rsid w:val="00F434FE"/>
    <w:rsid w:val="00F4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B4D5FA-2DD7-44B4-8A53-DCBC9A5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13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B330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B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B3301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3301"/>
    <w:pPr>
      <w:widowControl w:val="0"/>
      <w:autoSpaceDE w:val="0"/>
      <w:autoSpaceDN w:val="0"/>
      <w:spacing w:after="0" w:line="240" w:lineRule="auto"/>
      <w:ind w:left="141" w:hanging="5"/>
    </w:pPr>
    <w:rPr>
      <w:rFonts w:ascii="Times New Roman" w:eastAsia="Times New Roman" w:hAnsi="Times New Roman"/>
      <w:sz w:val="14"/>
      <w:szCs w:val="1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B3301"/>
    <w:rPr>
      <w:rFonts w:ascii="Times New Roman" w:hAnsi="Times New Roman" w:cs="Times New Roman"/>
      <w:sz w:val="14"/>
      <w:szCs w:val="14"/>
      <w:lang w:eastAsia="pl-PL"/>
    </w:rPr>
  </w:style>
  <w:style w:type="paragraph" w:styleId="Akapitzlist">
    <w:name w:val="List Paragraph"/>
    <w:basedOn w:val="Normalny"/>
    <w:uiPriority w:val="99"/>
    <w:qFormat/>
    <w:rsid w:val="009B3301"/>
    <w:pPr>
      <w:widowControl w:val="0"/>
      <w:autoSpaceDE w:val="0"/>
      <w:autoSpaceDN w:val="0"/>
      <w:spacing w:after="0" w:line="240" w:lineRule="auto"/>
      <w:ind w:left="147" w:hanging="5"/>
    </w:pPr>
    <w:rPr>
      <w:rFonts w:ascii="Cambria" w:hAnsi="Cambria" w:cs="Cambr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9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7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Tarnów, dnia 26</vt:lpstr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Tarnów, dnia 26</dc:title>
  <dc:subject/>
  <dc:creator>Danuta Biedroń</dc:creator>
  <cp:keywords/>
  <dc:description/>
  <cp:lastModifiedBy>Dell</cp:lastModifiedBy>
  <cp:revision>9</cp:revision>
  <cp:lastPrinted>2020-08-07T06:27:00Z</cp:lastPrinted>
  <dcterms:created xsi:type="dcterms:W3CDTF">2020-08-05T06:19:00Z</dcterms:created>
  <dcterms:modified xsi:type="dcterms:W3CDTF">2020-08-17T10:13:00Z</dcterms:modified>
</cp:coreProperties>
</file>