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E4BB3" w14:textId="33B40C38" w:rsidR="00A334CF" w:rsidRPr="0074515E" w:rsidRDefault="00A334CF" w:rsidP="00A334CF">
      <w:pPr>
        <w:spacing w:before="120" w:after="72"/>
        <w:jc w:val="center"/>
        <w:outlineLvl w:val="2"/>
      </w:pPr>
      <w:r w:rsidRPr="0074515E">
        <w:t xml:space="preserve">Zarządzenie Nr </w:t>
      </w:r>
      <w:r w:rsidR="00881C4D">
        <w:t>228</w:t>
      </w:r>
      <w:r w:rsidRPr="0074515E">
        <w:t>/201</w:t>
      </w:r>
      <w:r w:rsidR="004419A1" w:rsidRPr="0074515E">
        <w:t>9</w:t>
      </w:r>
    </w:p>
    <w:p w14:paraId="3FBB11DB" w14:textId="77777777" w:rsidR="00A334CF" w:rsidRPr="0074515E" w:rsidRDefault="00A334CF" w:rsidP="00A334CF">
      <w:pPr>
        <w:spacing w:before="120" w:after="72"/>
        <w:jc w:val="center"/>
        <w:outlineLvl w:val="2"/>
      </w:pPr>
      <w:r w:rsidRPr="0074515E">
        <w:t>Wójta Gminy Suchy Las</w:t>
      </w:r>
    </w:p>
    <w:p w14:paraId="06A8D3E8" w14:textId="23716401" w:rsidR="00A334CF" w:rsidRPr="0074515E" w:rsidRDefault="00A334CF" w:rsidP="00A334CF">
      <w:pPr>
        <w:spacing w:before="120" w:after="72"/>
        <w:jc w:val="center"/>
        <w:outlineLvl w:val="2"/>
      </w:pPr>
      <w:r w:rsidRPr="0074515E">
        <w:t>z dnia</w:t>
      </w:r>
      <w:r w:rsidR="00261886" w:rsidRPr="0074515E">
        <w:t xml:space="preserve"> </w:t>
      </w:r>
      <w:r w:rsidR="004419A1" w:rsidRPr="0074515E">
        <w:t>18 grudnia 2019</w:t>
      </w:r>
      <w:r w:rsidRPr="0074515E">
        <w:t xml:space="preserve"> r.</w:t>
      </w:r>
    </w:p>
    <w:p w14:paraId="50164152" w14:textId="77777777" w:rsidR="004419A1" w:rsidRPr="0074515E" w:rsidRDefault="004419A1" w:rsidP="00A334CF">
      <w:pPr>
        <w:spacing w:before="120" w:after="72"/>
        <w:jc w:val="center"/>
        <w:outlineLvl w:val="2"/>
      </w:pPr>
    </w:p>
    <w:p w14:paraId="15D61A7D" w14:textId="77777777" w:rsidR="00A334CF" w:rsidRPr="0074515E" w:rsidRDefault="00A334CF" w:rsidP="00A334CF">
      <w:pPr>
        <w:spacing w:before="120" w:after="72"/>
        <w:jc w:val="center"/>
        <w:outlineLvl w:val="2"/>
      </w:pPr>
      <w:r w:rsidRPr="0074515E">
        <w:t>w sprawie : zapewnienia uczniom niepełnosprawnym bezpłatnego transportu i opieki</w:t>
      </w:r>
    </w:p>
    <w:p w14:paraId="51C2F185" w14:textId="093E1896" w:rsidR="00A334CF" w:rsidRPr="0074515E" w:rsidRDefault="00A334CF" w:rsidP="00A334CF">
      <w:pPr>
        <w:spacing w:before="120" w:after="72"/>
        <w:jc w:val="center"/>
        <w:outlineLvl w:val="2"/>
      </w:pPr>
      <w:r w:rsidRPr="0074515E">
        <w:t xml:space="preserve">w czasie przewozu do </w:t>
      </w:r>
      <w:r w:rsidR="004419A1" w:rsidRPr="0074515E">
        <w:t>placówki oświatowej</w:t>
      </w:r>
    </w:p>
    <w:p w14:paraId="3EB8596D" w14:textId="77777777" w:rsidR="00A334CF" w:rsidRPr="0074515E" w:rsidRDefault="00A334CF" w:rsidP="00A334CF">
      <w:pPr>
        <w:spacing w:before="120" w:after="72"/>
        <w:jc w:val="center"/>
        <w:outlineLvl w:val="2"/>
      </w:pPr>
    </w:p>
    <w:p w14:paraId="09F3850D" w14:textId="4C9CF11B" w:rsidR="00A334CF" w:rsidRPr="0074515E" w:rsidRDefault="00A334CF" w:rsidP="004419A1">
      <w:pPr>
        <w:spacing w:before="120" w:after="72"/>
        <w:jc w:val="center"/>
        <w:outlineLvl w:val="2"/>
        <w:rPr>
          <w:i/>
        </w:rPr>
      </w:pPr>
      <w:r w:rsidRPr="0074515E">
        <w:rPr>
          <w:bCs/>
          <w:i/>
        </w:rPr>
        <w:t xml:space="preserve">Na podstawie </w:t>
      </w:r>
      <w:r w:rsidRPr="0074515E">
        <w:rPr>
          <w:i/>
        </w:rPr>
        <w:t xml:space="preserve">art. </w:t>
      </w:r>
      <w:r w:rsidR="004419A1" w:rsidRPr="0074515E">
        <w:rPr>
          <w:i/>
        </w:rPr>
        <w:t>32</w:t>
      </w:r>
      <w:r w:rsidRPr="0074515E">
        <w:rPr>
          <w:i/>
        </w:rPr>
        <w:t xml:space="preserve">  ust</w:t>
      </w:r>
      <w:r w:rsidR="004419A1" w:rsidRPr="0074515E">
        <w:rPr>
          <w:i/>
        </w:rPr>
        <w:t>.</w:t>
      </w:r>
      <w:r w:rsidRPr="0074515E">
        <w:rPr>
          <w:i/>
        </w:rPr>
        <w:t xml:space="preserve"> </w:t>
      </w:r>
      <w:r w:rsidR="004419A1" w:rsidRPr="0074515E">
        <w:rPr>
          <w:i/>
        </w:rPr>
        <w:t>6</w:t>
      </w:r>
      <w:r w:rsidRPr="0074515E">
        <w:rPr>
          <w:i/>
        </w:rPr>
        <w:t xml:space="preserve"> i  ust. </w:t>
      </w:r>
      <w:r w:rsidR="004419A1" w:rsidRPr="0074515E">
        <w:rPr>
          <w:i/>
        </w:rPr>
        <w:t>39 a ust. 3</w:t>
      </w:r>
      <w:r w:rsidRPr="0074515E">
        <w:rPr>
          <w:i/>
        </w:rPr>
        <w:t xml:space="preserve"> </w:t>
      </w:r>
      <w:r w:rsidR="004419A1" w:rsidRPr="0074515E">
        <w:rPr>
          <w:i/>
        </w:rPr>
        <w:t xml:space="preserve"> </w:t>
      </w:r>
      <w:r w:rsidR="004419A1" w:rsidRPr="0074515E">
        <w:rPr>
          <w:i/>
          <w:iCs/>
        </w:rPr>
        <w:t>ustawy z dnia 14 grudnia 2016 r. Prawo oświatowe (Dz. U. z 2019 r. poz. 1148 ze zm.),</w:t>
      </w:r>
      <w:r w:rsidRPr="0074515E">
        <w:rPr>
          <w:i/>
        </w:rPr>
        <w:t xml:space="preserve">  zarządzam, co następuje:</w:t>
      </w:r>
    </w:p>
    <w:p w14:paraId="5E4400F0" w14:textId="77777777" w:rsidR="00A334CF" w:rsidRPr="0074515E" w:rsidRDefault="00A334CF" w:rsidP="00A334CF">
      <w:pPr>
        <w:spacing w:before="120" w:after="72"/>
        <w:jc w:val="center"/>
        <w:outlineLvl w:val="2"/>
        <w:rPr>
          <w:i/>
        </w:rPr>
      </w:pPr>
    </w:p>
    <w:p w14:paraId="71E4E062" w14:textId="77777777" w:rsidR="00A334CF" w:rsidRPr="0074515E" w:rsidRDefault="00A334CF" w:rsidP="00A334CF">
      <w:pPr>
        <w:spacing w:before="120" w:after="72"/>
        <w:jc w:val="center"/>
        <w:outlineLvl w:val="2"/>
      </w:pPr>
      <w:r w:rsidRPr="0074515E">
        <w:t>§ 1.</w:t>
      </w:r>
    </w:p>
    <w:p w14:paraId="748110B3" w14:textId="480BD150" w:rsidR="00A334CF" w:rsidRPr="0074515E" w:rsidRDefault="00A334CF" w:rsidP="00A334CF">
      <w:pPr>
        <w:spacing w:before="120" w:after="72"/>
        <w:jc w:val="both"/>
        <w:outlineLvl w:val="2"/>
        <w:rPr>
          <w:color w:val="000000"/>
        </w:rPr>
      </w:pPr>
      <w:r w:rsidRPr="0074515E">
        <w:rPr>
          <w:color w:val="000000"/>
        </w:rPr>
        <w:t>1. Gmina Suchy Las zapewnia</w:t>
      </w:r>
      <w:r w:rsidR="002E424E">
        <w:rPr>
          <w:color w:val="000000"/>
        </w:rPr>
        <w:t>:</w:t>
      </w:r>
      <w:r w:rsidRPr="0074515E">
        <w:rPr>
          <w:color w:val="000000"/>
        </w:rPr>
        <w:t xml:space="preserve"> </w:t>
      </w:r>
    </w:p>
    <w:p w14:paraId="166AA209" w14:textId="118BDA4F" w:rsidR="00A334CF" w:rsidRDefault="00261886" w:rsidP="00393D04">
      <w:pPr>
        <w:spacing w:before="120" w:after="72"/>
        <w:ind w:left="705"/>
        <w:jc w:val="both"/>
        <w:outlineLvl w:val="2"/>
        <w:rPr>
          <w:color w:val="000000"/>
        </w:rPr>
      </w:pPr>
      <w:r w:rsidRPr="0074515E">
        <w:rPr>
          <w:color w:val="000000"/>
        </w:rPr>
        <w:t xml:space="preserve">a)  </w:t>
      </w:r>
      <w:r w:rsidR="00A334CF" w:rsidRPr="0074515E">
        <w:rPr>
          <w:color w:val="000000"/>
        </w:rPr>
        <w:t>bezpłatny transport i opiekę</w:t>
      </w:r>
      <w:r w:rsidR="002E424E">
        <w:rPr>
          <w:color w:val="000000"/>
        </w:rPr>
        <w:t>:</w:t>
      </w:r>
      <w:r w:rsidR="00A334CF" w:rsidRPr="0074515E">
        <w:rPr>
          <w:color w:val="000000"/>
        </w:rPr>
        <w:t xml:space="preserve"> </w:t>
      </w:r>
    </w:p>
    <w:p w14:paraId="3D42B475" w14:textId="1DBE5540" w:rsidR="002E424E" w:rsidRDefault="002E424E" w:rsidP="00393D04">
      <w:pPr>
        <w:spacing w:before="120" w:after="72"/>
        <w:ind w:left="705"/>
        <w:jc w:val="both"/>
        <w:outlineLvl w:val="2"/>
        <w:rPr>
          <w:color w:val="000000"/>
        </w:rPr>
      </w:pPr>
      <w:r>
        <w:rPr>
          <w:color w:val="000000"/>
        </w:rPr>
        <w:t>- uczniom niepełnosprawnym, których kształcenie i wychowanie odbywa się na podstawie art. 127, bezpłatnego transportu i opieki w czasie przewozu do najbliższej szkoły podstawowej, a uczniom z niepełnosprawnością ruchową, w tym z afazją, z niepełnosprawnością  intelektualną w stopniu umiarkowanym luz znacznym – także do najbliższej szkoły ponadpodstawowej, do końca roku szkolnego w roku kalendarzowym, w którym uczeń kończy 21 rok życia;</w:t>
      </w:r>
    </w:p>
    <w:p w14:paraId="5F540100" w14:textId="77777777" w:rsidR="00F96257" w:rsidRDefault="002E424E" w:rsidP="00393D04">
      <w:pPr>
        <w:spacing w:before="120" w:after="72"/>
        <w:ind w:left="705"/>
        <w:jc w:val="both"/>
        <w:outlineLvl w:val="2"/>
        <w:rPr>
          <w:color w:val="000000"/>
        </w:rPr>
      </w:pPr>
      <w:r>
        <w:rPr>
          <w:color w:val="000000"/>
        </w:rPr>
        <w:t xml:space="preserve">- dzieciom i młodzieży, o których mowa w art. 36 ust. </w:t>
      </w:r>
      <w:r w:rsidR="00F96257">
        <w:rPr>
          <w:color w:val="000000"/>
        </w:rPr>
        <w:t>17, a także dzieciom i młodzieży z niepełnosprawnościami sprzężonymi, z których jedną z niepełnosprawności jest niepełnosprawność intelektualna, bezpłatnego transportu i opieki w czasie przewozu do ośrodka rewalidacyjno-wychowawczego, do końca roku szkolnego w roku kalendarzowym, w którym kończą:</w:t>
      </w:r>
    </w:p>
    <w:p w14:paraId="58AB6D6A" w14:textId="77777777" w:rsidR="00F96257" w:rsidRDefault="00F96257" w:rsidP="00393D04">
      <w:pPr>
        <w:spacing w:before="120" w:after="72"/>
        <w:ind w:left="705"/>
        <w:jc w:val="both"/>
        <w:outlineLvl w:val="2"/>
        <w:rPr>
          <w:color w:val="000000"/>
        </w:rPr>
      </w:pPr>
      <w:r>
        <w:rPr>
          <w:color w:val="000000"/>
        </w:rPr>
        <w:t>a) 24 rok życia – w przypadku uczniów z niepełnosprawnościami sprzężonymi, z których jedną z niepełnosprawności jest niepełnosprawność intelektualna,</w:t>
      </w:r>
    </w:p>
    <w:p w14:paraId="29D9389D" w14:textId="3016BD80" w:rsidR="002E424E" w:rsidRPr="0074515E" w:rsidRDefault="00F96257" w:rsidP="00393D04">
      <w:pPr>
        <w:spacing w:before="120" w:after="72"/>
        <w:ind w:left="705"/>
        <w:jc w:val="both"/>
        <w:outlineLvl w:val="2"/>
        <w:rPr>
          <w:color w:val="000000"/>
        </w:rPr>
      </w:pPr>
      <w:r>
        <w:rPr>
          <w:color w:val="000000"/>
        </w:rPr>
        <w:t xml:space="preserve">b) 25 rok życia – w przypadku uczestników zajęć rewalidacyjno-wychowawczych. </w:t>
      </w:r>
    </w:p>
    <w:p w14:paraId="13D6E241" w14:textId="77777777" w:rsidR="00A334CF" w:rsidRPr="0074515E" w:rsidRDefault="00A334CF" w:rsidP="00A334CF">
      <w:pPr>
        <w:spacing w:before="120" w:after="72"/>
        <w:ind w:left="360"/>
        <w:jc w:val="both"/>
        <w:outlineLvl w:val="2"/>
        <w:rPr>
          <w:color w:val="000000"/>
        </w:rPr>
      </w:pPr>
      <w:r w:rsidRPr="0074515E">
        <w:rPr>
          <w:color w:val="000000"/>
        </w:rPr>
        <w:t xml:space="preserve">            albo</w:t>
      </w:r>
    </w:p>
    <w:p w14:paraId="35B286D2" w14:textId="2CAE3F97" w:rsidR="00A334CF" w:rsidRPr="0074515E" w:rsidRDefault="00261886" w:rsidP="00261886">
      <w:pPr>
        <w:spacing w:before="120" w:after="72"/>
        <w:ind w:left="708"/>
        <w:jc w:val="both"/>
        <w:outlineLvl w:val="2"/>
      </w:pPr>
      <w:r w:rsidRPr="0074515E">
        <w:t xml:space="preserve">b)  </w:t>
      </w:r>
      <w:r w:rsidR="00A334CF" w:rsidRPr="0074515E">
        <w:t>zwrot kosztów przejazdu ucznia i opiekuna, jeżeli dowożenie i opiekę  zapewniają rodzice</w:t>
      </w:r>
      <w:r w:rsidR="00F96257">
        <w:t>, opiekunowie lub opiekun prawny.</w:t>
      </w:r>
      <w:r w:rsidR="00A334CF" w:rsidRPr="0074515E">
        <w:t xml:space="preserve"> </w:t>
      </w:r>
    </w:p>
    <w:p w14:paraId="1CEAEA67" w14:textId="46605D2F" w:rsidR="00A334CF" w:rsidRPr="0074515E" w:rsidRDefault="00A334CF" w:rsidP="00A1050A">
      <w:pPr>
        <w:spacing w:before="120" w:after="72"/>
        <w:jc w:val="both"/>
        <w:outlineLvl w:val="2"/>
      </w:pPr>
      <w:r w:rsidRPr="0074515E">
        <w:t xml:space="preserve">2.  Postanowienia  ust. 1 stosuje się odpowiednio  do dzieci i młodzieży, o których mowa w art. </w:t>
      </w:r>
      <w:r w:rsidR="00A1050A">
        <w:t>127</w:t>
      </w:r>
      <w:r w:rsidRPr="0074515E">
        <w:t xml:space="preserve">  ustawy </w:t>
      </w:r>
      <w:r w:rsidR="00A1050A">
        <w:t>prawo oświatowe</w:t>
      </w:r>
      <w:r w:rsidRPr="0074515E">
        <w:t xml:space="preserve">, w przypadku  dojazdu  do ośrodka  umożliwiającego </w:t>
      </w:r>
      <w:r w:rsidRPr="0074515E">
        <w:tab/>
        <w:t>realizację obowiązku szkolnego i obowiązku nauki.</w:t>
      </w:r>
    </w:p>
    <w:p w14:paraId="7B2F2929" w14:textId="77777777" w:rsidR="00A334CF" w:rsidRPr="0074515E" w:rsidRDefault="00A334CF" w:rsidP="00A334CF">
      <w:pPr>
        <w:spacing w:before="120" w:after="72"/>
        <w:ind w:left="1080"/>
        <w:jc w:val="both"/>
        <w:outlineLvl w:val="2"/>
        <w:rPr>
          <w:color w:val="000000"/>
        </w:rPr>
      </w:pPr>
    </w:p>
    <w:p w14:paraId="5B4B0F7E" w14:textId="77777777" w:rsidR="00A334CF" w:rsidRPr="0074515E" w:rsidRDefault="00A334CF" w:rsidP="00A334CF">
      <w:pPr>
        <w:spacing w:before="120" w:after="72"/>
        <w:jc w:val="center"/>
        <w:outlineLvl w:val="2"/>
      </w:pPr>
      <w:r w:rsidRPr="0074515E">
        <w:t>§ 2.</w:t>
      </w:r>
    </w:p>
    <w:p w14:paraId="699E2984" w14:textId="77777777" w:rsidR="00A334CF" w:rsidRPr="0074515E" w:rsidRDefault="00A334CF" w:rsidP="00A334CF">
      <w:pPr>
        <w:spacing w:before="120" w:after="72"/>
        <w:jc w:val="both"/>
        <w:outlineLvl w:val="2"/>
      </w:pPr>
      <w:r w:rsidRPr="0074515E">
        <w:t>Realizacja świadczenia, o którym mowa w § 1, następuje na wniosek rodziców lub opiekuna prawnego dziecka, którego wzór stanowi załącznik do zarządzenia.</w:t>
      </w:r>
    </w:p>
    <w:p w14:paraId="73AB9780" w14:textId="77777777" w:rsidR="00A334CF" w:rsidRPr="0074515E" w:rsidRDefault="00A334CF" w:rsidP="00A334CF">
      <w:pPr>
        <w:spacing w:before="120" w:after="72"/>
        <w:jc w:val="center"/>
        <w:outlineLvl w:val="2"/>
      </w:pPr>
      <w:r w:rsidRPr="0074515E">
        <w:t>§ 3.</w:t>
      </w:r>
    </w:p>
    <w:p w14:paraId="18DFEE95" w14:textId="77777777" w:rsidR="00A334CF" w:rsidRPr="0074515E" w:rsidRDefault="00A334CF" w:rsidP="00A334CF">
      <w:pPr>
        <w:spacing w:before="120" w:after="72"/>
        <w:jc w:val="both"/>
        <w:outlineLvl w:val="2"/>
      </w:pPr>
      <w:r w:rsidRPr="0074515E">
        <w:t>We wniosku rodzice lub opiekun prawny dziecka wskazują formę świadczenia, z którego zamierzają skorzystać.</w:t>
      </w:r>
    </w:p>
    <w:p w14:paraId="61D07EF4" w14:textId="77777777" w:rsidR="00A334CF" w:rsidRPr="0074515E" w:rsidRDefault="00A334CF" w:rsidP="00A334CF">
      <w:pPr>
        <w:spacing w:before="120" w:after="72"/>
        <w:jc w:val="center"/>
        <w:outlineLvl w:val="2"/>
      </w:pPr>
      <w:r w:rsidRPr="0074515E">
        <w:lastRenderedPageBreak/>
        <w:t>§ 4.</w:t>
      </w:r>
    </w:p>
    <w:p w14:paraId="16A332A8" w14:textId="77777777" w:rsidR="00A334CF" w:rsidRPr="0074515E" w:rsidRDefault="00A334CF" w:rsidP="00A334CF">
      <w:pPr>
        <w:spacing w:before="120" w:after="72"/>
        <w:jc w:val="both"/>
        <w:outlineLvl w:val="2"/>
      </w:pPr>
      <w:r w:rsidRPr="0074515E">
        <w:t>Do wniosku załącza się odpowiednio aktualne opinie i orzeczenia o niepełnosprawności dziecka lub potrzebie kształcenia specjalnego, wg przepisów odrębnych.</w:t>
      </w:r>
    </w:p>
    <w:p w14:paraId="0DDB0C9C" w14:textId="77777777" w:rsidR="00A334CF" w:rsidRPr="0074515E" w:rsidRDefault="00A334CF" w:rsidP="00A334CF">
      <w:pPr>
        <w:spacing w:before="120" w:after="72"/>
        <w:jc w:val="center"/>
        <w:outlineLvl w:val="2"/>
      </w:pPr>
      <w:r w:rsidRPr="0074515E">
        <w:t>§ 5.</w:t>
      </w:r>
    </w:p>
    <w:p w14:paraId="277F6B47" w14:textId="7F328B83" w:rsidR="00A334CF" w:rsidRPr="0074515E" w:rsidRDefault="00A334CF" w:rsidP="00A334CF">
      <w:pPr>
        <w:spacing w:before="120" w:after="72"/>
        <w:jc w:val="both"/>
        <w:outlineLvl w:val="2"/>
      </w:pPr>
      <w:r w:rsidRPr="0074515E">
        <w:t xml:space="preserve">Wniosek składa się w Urzędzie Gminy Suchy Las do dnia </w:t>
      </w:r>
      <w:r w:rsidR="00A1050A">
        <w:t>31</w:t>
      </w:r>
      <w:r w:rsidRPr="0074515E">
        <w:t xml:space="preserve"> </w:t>
      </w:r>
      <w:r w:rsidR="00A1050A">
        <w:t>lipca</w:t>
      </w:r>
      <w:r w:rsidRPr="0074515E">
        <w:t xml:space="preserve"> każdego roku.</w:t>
      </w:r>
    </w:p>
    <w:p w14:paraId="10C03FB1" w14:textId="77777777" w:rsidR="00881C4D" w:rsidRDefault="00881C4D" w:rsidP="00A334CF">
      <w:pPr>
        <w:spacing w:before="120" w:after="72"/>
        <w:jc w:val="center"/>
        <w:outlineLvl w:val="2"/>
      </w:pPr>
    </w:p>
    <w:p w14:paraId="5E435BE2" w14:textId="1D45905F" w:rsidR="00A334CF" w:rsidRPr="0074515E" w:rsidRDefault="00A334CF" w:rsidP="00A334CF">
      <w:pPr>
        <w:spacing w:before="120" w:after="72"/>
        <w:jc w:val="center"/>
        <w:outlineLvl w:val="2"/>
      </w:pPr>
      <w:r w:rsidRPr="0074515E">
        <w:t>§ 6.</w:t>
      </w:r>
    </w:p>
    <w:p w14:paraId="0C39BF2A" w14:textId="3A581F1A" w:rsidR="00A334CF" w:rsidRPr="00881C4D" w:rsidRDefault="00A334CF" w:rsidP="00881C4D">
      <w:pPr>
        <w:spacing w:line="360" w:lineRule="auto"/>
        <w:jc w:val="both"/>
        <w:rPr>
          <w:bCs/>
          <w:color w:val="000000"/>
        </w:rPr>
      </w:pPr>
      <w:r w:rsidRPr="0074515E">
        <w:rPr>
          <w:bCs/>
          <w:color w:val="000000"/>
        </w:rPr>
        <w:t>W przypadku braku kompletu wymaganych dokumentów, wnioskodawca zostanie wezwany do ich uzupełnienia.</w:t>
      </w:r>
    </w:p>
    <w:p w14:paraId="1E6778BD" w14:textId="77777777" w:rsidR="00A334CF" w:rsidRPr="0074515E" w:rsidRDefault="00A334CF" w:rsidP="00A334CF">
      <w:pPr>
        <w:spacing w:line="360" w:lineRule="auto"/>
        <w:jc w:val="center"/>
        <w:rPr>
          <w:bCs/>
          <w:color w:val="000000"/>
        </w:rPr>
      </w:pPr>
      <w:r w:rsidRPr="0074515E">
        <w:t>§ 7.</w:t>
      </w:r>
    </w:p>
    <w:p w14:paraId="028FB345" w14:textId="629E4948" w:rsidR="00A334CF" w:rsidRPr="0074515E" w:rsidRDefault="00A334CF" w:rsidP="00A334CF">
      <w:pPr>
        <w:spacing w:before="120" w:after="72"/>
        <w:jc w:val="both"/>
        <w:outlineLvl w:val="2"/>
      </w:pPr>
      <w:r w:rsidRPr="0074515E">
        <w:t xml:space="preserve">Wykonanie zarządzenia powierza się </w:t>
      </w:r>
      <w:r w:rsidR="00A1050A">
        <w:t>Kierownikowi Referatu Oświaty i Sportu</w:t>
      </w:r>
      <w:r w:rsidRPr="0074515E">
        <w:t>.</w:t>
      </w:r>
    </w:p>
    <w:p w14:paraId="5DDD11EA" w14:textId="77777777" w:rsidR="00A334CF" w:rsidRPr="0074515E" w:rsidRDefault="00A334CF" w:rsidP="00A334CF">
      <w:pPr>
        <w:spacing w:before="120" w:after="72"/>
        <w:jc w:val="center"/>
        <w:outlineLvl w:val="2"/>
      </w:pPr>
      <w:r w:rsidRPr="0074515E">
        <w:t>§ 8.</w:t>
      </w:r>
    </w:p>
    <w:p w14:paraId="05053287" w14:textId="16326198" w:rsidR="00A334CF" w:rsidRPr="0074515E" w:rsidRDefault="00A334CF" w:rsidP="00A334CF">
      <w:pPr>
        <w:spacing w:before="120" w:after="72"/>
        <w:outlineLvl w:val="2"/>
      </w:pPr>
      <w:r w:rsidRPr="0074515E">
        <w:t>Traci moc zarządzenie Nr 1</w:t>
      </w:r>
      <w:r w:rsidR="00A1050A">
        <w:t>57</w:t>
      </w:r>
      <w:r w:rsidRPr="0074515E">
        <w:t>/201</w:t>
      </w:r>
      <w:r w:rsidR="00A1050A">
        <w:t>8</w:t>
      </w:r>
      <w:r w:rsidRPr="0074515E">
        <w:t xml:space="preserve">  Wójta Gminy Suchy Las  z dnia </w:t>
      </w:r>
      <w:r w:rsidR="00A1050A">
        <w:t>08</w:t>
      </w:r>
      <w:r w:rsidRPr="0074515E">
        <w:t xml:space="preserve"> </w:t>
      </w:r>
      <w:r w:rsidR="00A1050A">
        <w:t>października</w:t>
      </w:r>
      <w:r w:rsidRPr="0074515E">
        <w:t xml:space="preserve"> 201</w:t>
      </w:r>
      <w:r w:rsidR="00A1050A">
        <w:t>8</w:t>
      </w:r>
      <w:r w:rsidRPr="0074515E">
        <w:t xml:space="preserve"> r. w sprawie </w:t>
      </w:r>
      <w:r w:rsidR="00A1050A">
        <w:t>zapewnienia dzieciom niepełnosprawnym bezpłatnego transportu i opieki w czasie przewozu do placówki oświatowej.</w:t>
      </w:r>
    </w:p>
    <w:p w14:paraId="33701A78" w14:textId="77777777" w:rsidR="00A334CF" w:rsidRPr="0074515E" w:rsidRDefault="00A334CF" w:rsidP="00A334CF">
      <w:pPr>
        <w:spacing w:before="120" w:after="72"/>
        <w:jc w:val="center"/>
        <w:outlineLvl w:val="2"/>
      </w:pPr>
      <w:r w:rsidRPr="0074515E">
        <w:t>§ 9.</w:t>
      </w:r>
    </w:p>
    <w:p w14:paraId="6EB434A0" w14:textId="77777777" w:rsidR="00A334CF" w:rsidRPr="0074515E" w:rsidRDefault="00A334CF" w:rsidP="00A334CF">
      <w:pPr>
        <w:spacing w:before="120" w:after="72"/>
        <w:outlineLvl w:val="2"/>
      </w:pPr>
      <w:r w:rsidRPr="0074515E">
        <w:t>Zarządzenie wchodzi w życie z dniem podpisania.</w:t>
      </w:r>
    </w:p>
    <w:p w14:paraId="1253BF76" w14:textId="77777777" w:rsidR="009A5E93" w:rsidRPr="0074515E" w:rsidRDefault="009A5E93"/>
    <w:sectPr w:rsidR="009A5E93" w:rsidRPr="0074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4CF"/>
    <w:rsid w:val="00261886"/>
    <w:rsid w:val="002E424E"/>
    <w:rsid w:val="00393D04"/>
    <w:rsid w:val="004419A1"/>
    <w:rsid w:val="0074515E"/>
    <w:rsid w:val="00881C4D"/>
    <w:rsid w:val="009A5E93"/>
    <w:rsid w:val="00A1050A"/>
    <w:rsid w:val="00A334CF"/>
    <w:rsid w:val="00F9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95BF"/>
  <w15:docId w15:val="{E9EDE617-08F1-4764-9128-1FB66A01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Paulina Olszewska</cp:lastModifiedBy>
  <cp:revision>6</cp:revision>
  <cp:lastPrinted>2015-08-03T10:43:00Z</cp:lastPrinted>
  <dcterms:created xsi:type="dcterms:W3CDTF">2015-08-03T10:43:00Z</dcterms:created>
  <dcterms:modified xsi:type="dcterms:W3CDTF">2020-09-17T10:32:00Z</dcterms:modified>
</cp:coreProperties>
</file>