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09B8A" w14:textId="67B6A592" w:rsidR="00D90944" w:rsidRPr="00D90944" w:rsidRDefault="00D90944" w:rsidP="00BD4466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D9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</w:t>
      </w:r>
      <w:r w:rsidR="002C33BF" w:rsidRPr="00BD4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rezerwacji wizyt do Ewidencji ludności i dowodów osobistych</w:t>
      </w:r>
    </w:p>
    <w:p w14:paraId="070CC972" w14:textId="306F480D" w:rsidR="00D90944" w:rsidRDefault="00D90944" w:rsidP="00BD44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Dokonując rezerwacji wizyty w polu "Imię i nazwisko" należy wskazać dane osoby, której dotyczy złożenie wniosku/</w:t>
      </w:r>
      <w:r w:rsid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odbiór </w:t>
      </w:r>
      <w:r w:rsidRP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dowodu</w:t>
      </w: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/</w:t>
      </w:r>
      <w:r w:rsid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uzupełnienia/</w:t>
      </w:r>
      <w:r w:rsid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odcisków palców</w:t>
      </w:r>
      <w:r w:rsid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/</w:t>
      </w: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innych dokumentów.</w:t>
      </w:r>
    </w:p>
    <w:p w14:paraId="5697F27C" w14:textId="51BD2BEE" w:rsidR="00BD4466" w:rsidRPr="00D90944" w:rsidRDefault="00BD4466" w:rsidP="00BD44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trakcie realizacji procesu rezerwacji wizyty należy podać dane, o których mowa w punkcie 1 niniejszego regulaminu oraz adres email</w:t>
      </w:r>
      <w:r w:rsidR="004022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W ciągu 4 godzin od dokonania wstępnej rezerwacji wizyty należy ją potwierdzić korzystając z linku wysłanego automatycznie na podany adres mailowy. </w:t>
      </w:r>
    </w:p>
    <w:p w14:paraId="1098D802" w14:textId="1586CEE0" w:rsidR="00D90944" w:rsidRPr="00D90944" w:rsidRDefault="00D90944" w:rsidP="00BD44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 stanowisku obsługi weryfikowane są dane personalne osoby, dla której wystawiono rezerwację. Osoby inne od wskazanych w polu "Imię i nazwisko" nie będą obsługiwane.</w:t>
      </w:r>
    </w:p>
    <w:p w14:paraId="660D6021" w14:textId="172FC52B" w:rsidR="00D90944" w:rsidRPr="00D90944" w:rsidRDefault="00D90944" w:rsidP="00BD44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celu realizacji umówionej wizyty, należy przybyć do Urzędu </w:t>
      </w:r>
      <w:r w:rsidRP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minut przed planowaną wizytą i zgłosić się do </w:t>
      </w:r>
      <w:r w:rsidRP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Obsługi Interesanta</w:t>
      </w:r>
      <w:r w:rsidR="002C33BF" w:rsidRP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podając kod otrzymany w mailu potwierdzającym.</w:t>
      </w:r>
      <w:r w:rsidR="009931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23DE2C9E" w14:textId="5C719820" w:rsidR="00766419" w:rsidRDefault="00766419" w:rsidP="00BD44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wizytę należy przyjść z przygotowanymi dokumentami, wypełnionymi wnioskami oraz – jeśli wymaga tego sprawa -</w:t>
      </w:r>
      <w:r w:rsidR="007A0A0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potwierdzeniem wniesienia opłaty skarbowej</w:t>
      </w:r>
      <w:r w:rsidR="007A0A0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Informacje o niezbędnych dokumentach znajdują się na stronie </w:t>
      </w:r>
      <w:hyperlink r:id="rId5" w:history="1">
        <w:r w:rsidR="007A0A0E" w:rsidRPr="000B16F5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www.gov.pl</w:t>
        </w:r>
      </w:hyperlink>
      <w:r w:rsidR="007A0A0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lub można je uzyskać dzwoniąc pod numery 61-8926-250 i 61-8926-278. Niekompletna dokumentacja spowoduje brak możliwości załatwienia sprawy w zarezerwowanym terminie.</w:t>
      </w:r>
    </w:p>
    <w:p w14:paraId="2A2DAC6E" w14:textId="1516B9AF" w:rsidR="00D90944" w:rsidRPr="00D90944" w:rsidRDefault="00D90944" w:rsidP="00BD44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Spóźnienie</w:t>
      </w:r>
      <w:r w:rsidR="00855D90" w:rsidRP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tj. stawienie się w Urzędzie po upływie wyznaczonej godziny spowoduje automatyczne anulowanie rezerwacji</w:t>
      </w: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74EB4973" w14:textId="77777777" w:rsidR="00D90944" w:rsidRPr="00D90944" w:rsidRDefault="00D90944" w:rsidP="00BD44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Godzina rezerwacji wizyty jest określona orientacyjnie. Rozpoczęcie obsługi może ulec nieznacznym zmianom, w zależności od zakończenia obsługi poprzedniego klienta.</w:t>
      </w:r>
    </w:p>
    <w:p w14:paraId="0EF4A599" w14:textId="67AA1A76" w:rsidR="00E478FF" w:rsidRPr="00BD4466" w:rsidRDefault="00E478FF" w:rsidP="00BD44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Jedna zarezerwowana wizyta to jedna sprawa. Je</w:t>
      </w:r>
      <w:r w:rsidR="002C33BF" w:rsidRP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że</w:t>
      </w:r>
      <w:r w:rsidRP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 chcesz załatwić więcej spraw – zarezerwuj więcej wizyt.</w:t>
      </w:r>
    </w:p>
    <w:p w14:paraId="016DB85E" w14:textId="4E1157B2" w:rsidR="00D90944" w:rsidRPr="00122465" w:rsidRDefault="002C33BF" w:rsidP="00BD44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4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Jedna zarezerwowana wizyta to jedna osoba. </w:t>
      </w:r>
      <w:r w:rsidR="00D90944"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Rezerwacja wizyty dla grupy osób (np. członkowie rodzin) wymaga uzyskania osobnych rezerwacji dla każdej z osób (w tym małoletnich dzieci). </w:t>
      </w:r>
      <w:r w:rsidR="00D90944" w:rsidRPr="00122465">
        <w:rPr>
          <w:rFonts w:ascii="Times New Roman" w:eastAsia="Times New Roman" w:hAnsi="Times New Roman" w:cs="Times New Roman"/>
          <w:sz w:val="28"/>
          <w:szCs w:val="28"/>
          <w:lang w:eastAsia="pl-PL"/>
        </w:rPr>
        <w:t>Jedynie w sprawach wydania</w:t>
      </w:r>
      <w:r w:rsidR="00855D90" w:rsidRPr="001224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zaświadczenia o zameldowaniu</w:t>
      </w:r>
      <w:r w:rsidR="0070427B" w:rsidRPr="001224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wszystkich osób</w:t>
      </w:r>
      <w:r w:rsidR="00855D90" w:rsidRPr="001224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danym adresem</w:t>
      </w:r>
      <w:r w:rsidR="0070427B" w:rsidRPr="0012246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D90944" w:rsidRPr="001224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dopuszczalne jest złożenie </w:t>
      </w:r>
      <w:r w:rsidR="0070427B" w:rsidRPr="001224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jednego </w:t>
      </w:r>
      <w:r w:rsidR="00D90944" w:rsidRPr="00122465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</w:t>
      </w:r>
      <w:r w:rsidR="0070427B" w:rsidRPr="0012246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D90944" w:rsidRPr="001224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podstawie jednego terminu wizyty.</w:t>
      </w:r>
    </w:p>
    <w:p w14:paraId="69469DBA" w14:textId="359BB281" w:rsidR="00D90944" w:rsidRPr="00D90944" w:rsidRDefault="00D90944" w:rsidP="00BD44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Niedopuszczalne są wszelkie formy zamiany rezerwacji z inną osobą, czy odstępowanie rezerwacji innej osobie (w tym, w zamian za korzyści majątkowe lub inne).</w:t>
      </w:r>
    </w:p>
    <w:p w14:paraId="551DCF86" w14:textId="6B1D1C80" w:rsidR="00D90944" w:rsidRDefault="00D90944" w:rsidP="00BD44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0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Wszelkie formy nieuprawnionej ingerencji w system rezerwacji wizyty, podobnie jak wszelkie przejawy obrotu rezerwacjami (w tym w celu czerpania korzyści materialnych lub niematerialnych) będą zgłaszane organom ścigania.</w:t>
      </w:r>
    </w:p>
    <w:p w14:paraId="56DB55E8" w14:textId="68D8C648" w:rsidR="007A0A0E" w:rsidRPr="00D90944" w:rsidRDefault="00937134" w:rsidP="0012246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22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Zarezerwowanie wizyty oznacza akceptację powyższego regulaminu</w:t>
      </w:r>
    </w:p>
    <w:sectPr w:rsidR="007A0A0E" w:rsidRPr="00D90944" w:rsidSect="0012246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0C7E"/>
    <w:multiLevelType w:val="multilevel"/>
    <w:tmpl w:val="D59E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14AC4"/>
    <w:multiLevelType w:val="multilevel"/>
    <w:tmpl w:val="1D96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44"/>
    <w:rsid w:val="00122465"/>
    <w:rsid w:val="002C33BF"/>
    <w:rsid w:val="0040224C"/>
    <w:rsid w:val="005B56D1"/>
    <w:rsid w:val="0070427B"/>
    <w:rsid w:val="00766419"/>
    <w:rsid w:val="007A0A0E"/>
    <w:rsid w:val="00855D90"/>
    <w:rsid w:val="00937134"/>
    <w:rsid w:val="00993101"/>
    <w:rsid w:val="00BD4466"/>
    <w:rsid w:val="00D703F5"/>
    <w:rsid w:val="00D90944"/>
    <w:rsid w:val="00E4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B382"/>
  <w15:docId w15:val="{8343D54D-586A-41A4-839B-3827C63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90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09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09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0A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Jankowiak</dc:creator>
  <cp:lastModifiedBy>Barbara Stachowiak</cp:lastModifiedBy>
  <cp:revision>2</cp:revision>
  <dcterms:created xsi:type="dcterms:W3CDTF">2021-10-28T10:00:00Z</dcterms:created>
  <dcterms:modified xsi:type="dcterms:W3CDTF">2021-10-28T10:00:00Z</dcterms:modified>
</cp:coreProperties>
</file>