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74B4F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Wójta Gminy Czerwonak</w:t>
      </w:r>
    </w:p>
    <w:p w:rsidR="00A77B3E" w:rsidRDefault="00774B4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:rsidR="00A77B3E" w:rsidRDefault="00774B4F">
      <w:pPr>
        <w:keepNext/>
        <w:spacing w:after="480"/>
        <w:jc w:val="center"/>
      </w:pPr>
      <w:r>
        <w:rPr>
          <w:b/>
        </w:rPr>
        <w:t>w sprawie konkursu filmowego „#KładkaŁączy”</w:t>
      </w:r>
    </w:p>
    <w:p w:rsidR="00A77B3E" w:rsidRDefault="00774B4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7 ust. 1 pkt 10 i 18, art. 31 oraz art. 33 ust. 1 ustawy z dnia 8 marca 1990 r. o </w:t>
      </w:r>
      <w:r>
        <w:t xml:space="preserve">samorządzie gminnym </w:t>
      </w:r>
      <w:r>
        <w:rPr>
          <w:b/>
          <w:color w:val="000000"/>
          <w:u w:color="000000"/>
        </w:rPr>
        <w:t>(</w:t>
      </w:r>
      <w:r>
        <w:rPr>
          <w:color w:val="000000"/>
          <w:u w:color="000000"/>
        </w:rPr>
        <w:t>Dz. U. z 2023 r. poz. 40, 572, 1463 i 1688</w:t>
      </w:r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 xml:space="preserve"> zarządza się, co następuje: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konkurs filmowy "#KładkaŁączy”, zwany dalej „Konkursem”.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Zasady postępowania konkursowego określa Regulamin Konkursu filmowego „#KładkaŁąc</w:t>
      </w:r>
      <w:r>
        <w:rPr>
          <w:color w:val="000000"/>
          <w:u w:color="000000"/>
        </w:rPr>
        <w:t>zy” zwany dalej „Regulaminem”.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stanowi załącznik do zarządzenia.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Kierownikowi Wydziału Promocji i Rozwoju.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obowiązuje z dniem podpisania.</w:t>
      </w:r>
    </w:p>
    <w:p w:rsidR="00A77B3E" w:rsidRDefault="00774B4F">
      <w:pPr>
        <w:keepNext/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Wójta Gminy Czerwonak</w:t>
      </w:r>
      <w:r>
        <w:rPr>
          <w:color w:val="000000"/>
          <w:u w:color="000000"/>
        </w:rPr>
        <w:br/>
        <w:t>z dnia....................2024 r.</w:t>
      </w:r>
    </w:p>
    <w:p w:rsidR="00A77B3E" w:rsidRDefault="00774B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Regulamin Konkursu filmowego </w:t>
      </w:r>
      <w:r>
        <w:rPr>
          <w:b/>
          <w:color w:val="000000"/>
          <w:u w:color="000000"/>
        </w:rPr>
        <w:t>„#KładkaŁączy”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Organizator Konkursu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Organizatorem Konkursu jest Wójt Gminy Czerwonak z siedzibą przy ul. Źródlanej 39, 62-004 Czerwonak, zwany dalej "Organizatorem".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Współorganizatorami konkursu są: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Prezydent Miasta Poznania;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Su</w:t>
      </w:r>
      <w:r>
        <w:rPr>
          <w:color w:val="000000"/>
          <w:u w:color="000000"/>
        </w:rPr>
        <w:t>chy Las;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Starosta Poznański;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Prezes Zarządu Poznańskiej Lokalnej Organizacji Turystycznej</w:t>
      </w:r>
    </w:p>
    <w:p w:rsidR="00A77B3E" w:rsidRDefault="00774B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zwani dalej "Współorganizatorami".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Cel Konkursu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Celem Konkursu jest promocja turystyki rowerowej i atrakcji turystycznych miasta Poznania oraz gmin </w:t>
      </w:r>
      <w:r>
        <w:rPr>
          <w:color w:val="000000"/>
          <w:u w:color="000000"/>
        </w:rPr>
        <w:t>Czerwonak i Suchy Las, wchodzących w skład powiatu poznańskiego, ze szczególnym uwzględnieniem kładki pieszo-rowerowej w Owińskach jako obiektu spajającego.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Przedmiot Konkursu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Konkursu jest wykonanie filmu promocyjnego, zgodnie z poniżs</w:t>
      </w:r>
      <w:r>
        <w:rPr>
          <w:color w:val="000000"/>
          <w:u w:color="000000"/>
        </w:rPr>
        <w:t>zymi kryteriami: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film promocyjny musi realizować cel konkursu, tj. promować turystykę rowerową i atrakcje turystyczne miasta Poznania oraz gmin Czerwonak i Suchy Las, wchodzących w skład powiatu poznańskiego, ze szczególnym uwzględnieniem kładki </w:t>
      </w:r>
      <w:r>
        <w:rPr>
          <w:color w:val="000000"/>
          <w:u w:color="000000"/>
        </w:rPr>
        <w:t>pieszo-rowerowej w Owińskach jako obiektu spajającego, tj. w każdym filmie musi pojawić się: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kładka pieszo-rowerowa w Owińskach,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minimum 1 atrakcja turystyczna z terenu gminy Czerwonak,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minimum 1 atrakcja turystyczna z terenu miasta Poznania,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</w:t>
      </w:r>
      <w:r>
        <w:rPr>
          <w:color w:val="000000"/>
          <w:u w:color="000000"/>
        </w:rPr>
        <w:t>inimum 1 atrakcja turystyczna z terenu gminy Suchy Las.</w:t>
      </w:r>
    </w:p>
    <w:p w:rsidR="00A77B3E" w:rsidRDefault="00774B4F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Propozycja atrakcji, które mogą zostać pokazane w filmie stanowi Załącznik nr 1 do Regulaminu.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format filmu: pion, 1080x1920 (9:16)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długość filmu: max 45 sek.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film nie może zawierać treści ob</w:t>
      </w:r>
      <w:r>
        <w:rPr>
          <w:color w:val="000000"/>
          <w:u w:color="000000"/>
        </w:rPr>
        <w:t>raźliwych, wulgarnych i godzących w dobra osobiste lub majątkowe osób trzecich.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 xml:space="preserve">Uczestnicy Konkursu oraz zasady udziału w Konkursie 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osób fizycznych, pełnoletnich oraz do osób niepełnoletnich, które najpóźniej w dniu zgło</w:t>
      </w:r>
      <w:r>
        <w:rPr>
          <w:color w:val="000000"/>
          <w:u w:color="000000"/>
        </w:rPr>
        <w:t>szenia do konkursu ukończyły 13 rok życia.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Udział w konkursie mogą brać tylko osoby fizyczne posiadające konto publiczne na portalu społecznościowym Instagram, którego nazwa nie ma charakteru obraźliwego ani nie jest niejednoznaczna.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w Konkurs</w:t>
      </w:r>
      <w:r>
        <w:rPr>
          <w:color w:val="000000"/>
          <w:u w:color="000000"/>
        </w:rPr>
        <w:t>ie jest bezpłatny i dobrowolny.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Konkurs rozpoczyna się w dniu jego ogłoszenia na portalu społecznościowym Instagram, na profilu Organizatora https://www.instagram.com/czerwonakzobaczwiecej_, i trwa do dnia 15 maja włącznie – do godz. 23:59:59. 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Uczes</w:t>
      </w:r>
      <w:r>
        <w:rPr>
          <w:color w:val="000000"/>
          <w:u w:color="000000"/>
        </w:rPr>
        <w:t xml:space="preserve">tnikiem Konkursu, staje się użytkownik profilu na portalu społecznościowym Instagram, który spełni </w:t>
      </w:r>
      <w:r>
        <w:rPr>
          <w:color w:val="000000"/>
          <w:u w:val="single" w:color="000000"/>
        </w:rPr>
        <w:t>łącznie</w:t>
      </w:r>
      <w:r>
        <w:rPr>
          <w:color w:val="000000"/>
          <w:u w:color="000000"/>
        </w:rPr>
        <w:t xml:space="preserve"> następujące kryteria: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 profilu publicznym na portalu społecznościowym Instagram w okresie trwania Konkursu zamieści w formie rolki film </w:t>
      </w:r>
      <w:r>
        <w:rPr>
          <w:color w:val="000000"/>
          <w:u w:color="000000"/>
        </w:rPr>
        <w:t>oznaczony #KładkaŁączy. Rolka musi być widoczna na profilu od momentu jej zamieszczenia do 15 maja 2024 r. 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widocznym miejscu oznaczy profile: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gminy Czerwonak: „czerwonakzobaczwiecej_” https://www.instagram.com/czerwonakzobaczwiecej_,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miasta Poznania: „miastopoznan_” https://www.instagram.com/miastopoznan_,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gminy Suchy Las: „suchylas” https://www.instagram.com/suchylas,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powiat poznański „powiatpoznanski” https://www.instagram.com/powiatpoznanski,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Poznańskiej Lokalnej Organizacj</w:t>
      </w:r>
      <w:r>
        <w:rPr>
          <w:color w:val="000000"/>
          <w:u w:color="000000"/>
        </w:rPr>
        <w:t>i Turystycznej “poznan.travel”: https://www.instagram.com/poznan.travel.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Podjęcie działań określonych w ust. 5 jest jednoznaczne ze zgłoszeniem chęci udziału w Konkursie.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Organizator Konkursu zaznacza, że pełna odpowiedzialność za publikację wizerunk</w:t>
      </w:r>
      <w:r>
        <w:rPr>
          <w:color w:val="000000"/>
          <w:u w:color="000000"/>
        </w:rPr>
        <w:t>u lub danych osób w filmie konkursowym, spoczywa na uczestniku Konkursu.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Konkursie nie mogą brać udziału członkowie Komisji Konkursowej.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Organizator oświadcza, że Konkurs nie jest w żadnym zakresie sponsorowany, wspierany, administrowany ani stowar</w:t>
      </w:r>
      <w:r>
        <w:rPr>
          <w:color w:val="000000"/>
          <w:u w:color="000000"/>
        </w:rPr>
        <w:t>zyszony z portalem Instagram. Instagram jest znakiem towarowym zastrzeżonym przez Meta Platforms, Inc. Informacje podawane przez osobę zgłaszającą udział</w:t>
      </w:r>
      <w:r>
        <w:rPr>
          <w:color w:val="000000"/>
          <w:u w:color="000000"/>
        </w:rPr>
        <w:br/>
        <w:t>w Konkursie są informacjami udostępnianymi Organizatorowi, a nie portalowi Instagram. Informacje te bę</w:t>
      </w:r>
      <w:r>
        <w:rPr>
          <w:color w:val="000000"/>
          <w:u w:color="000000"/>
        </w:rPr>
        <w:t>dą wykorzystane wyłącznie w celu przeprowadzenia Konkursu.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Udział w Konkursie jest równoznaczny z wyrażeniem zgody na prezentację filmu konkursowego w mediach społecznościowych i stronach internetowych Organizatora i Współorganizatorów Konkursu. W zwią</w:t>
      </w:r>
      <w:r>
        <w:rPr>
          <w:color w:val="000000"/>
          <w:u w:color="000000"/>
        </w:rPr>
        <w:t>zku z tym, Laureat wyraża zgodę na podanie swojego imienia i nazwiska oraz nazwy profilu na portalu Instagram, które zostaną użyte w artykułach i postach informujących o Konkursie.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Konkurs nie jest grą hazardową w rozumieniu ustawy z dnia 19 listopada </w:t>
      </w:r>
      <w:r>
        <w:rPr>
          <w:color w:val="000000"/>
          <w:u w:color="000000"/>
        </w:rPr>
        <w:t>2009 r. o grach hazardowych (Dz. U. z 2023 r. poz. 227).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Nagrody w Konkursie.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konkursie zostaną przyznane 3 nagrody: za 1, 2 i 3 miejsce.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Nagroda za: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miejsce: rower, zestaw gadżetów rowerowych i turystycznych;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miejsce: rower, zestaw gadż</w:t>
      </w:r>
      <w:r>
        <w:rPr>
          <w:color w:val="000000"/>
          <w:u w:color="000000"/>
        </w:rPr>
        <w:t>etów rowerowych i turystycznych;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miejsce: rower, zestaw gadżetów rowerowych i turystycznych.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laureatów konkursu, będących osobami fizycznymi nieprowadzącymi działalności gospodarczej, nagrody o wartości powyżej 2 000,00 PLN podlegają opod</w:t>
      </w:r>
      <w:r>
        <w:rPr>
          <w:color w:val="000000"/>
          <w:u w:color="000000"/>
        </w:rPr>
        <w:t>atkowaniu w formie zryczałtowanego podatku dochodowego w wysokości 10% od całkowitej wartości nagrody: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gdy wartość nagrody przekroczy 2 000,00 PLN, laureaci konkursu, będący osobami fizycznymi nieprowadzącymi działalności gospodarczej otrzym</w:t>
      </w:r>
      <w:r>
        <w:rPr>
          <w:color w:val="000000"/>
          <w:u w:color="000000"/>
        </w:rPr>
        <w:t>ają także nagrodę pieniężną w wysokości 11,11% nagrody rzeczowej (odpowiadającą wysokości podatku dochodowego od łącznej wartości przyznanej w Konkursie nagrody),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laureaci konkursu wyrażają zgodę na przekazanie kwoty, o której mowa w punkcie 1, tytułem </w:t>
      </w:r>
      <w:r>
        <w:rPr>
          <w:color w:val="000000"/>
          <w:u w:color="000000"/>
        </w:rPr>
        <w:t>należnego podatku dochodowego do wpłaty przez Organizatora do właściwego Urzędu Skarbowego.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Kryteria oceny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Opublikowane filmy oceniane będą pod kątem formalnym oraz merytorycznym.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Ocenie formalnej podlegają: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termin publikacji filmu;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zgodność z kryteriami wskazanymi w § 4 Regulaminu.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Filmy, które zostaną ocenione negatywnie pod kątem formalnym nie zostaną zakwalifikowane do oceny merytorycznej.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Ocenie merytorycznej w skali pięciostopniowej (1 – najniższa punktacja, 5 – najwyższa </w:t>
      </w:r>
      <w:r>
        <w:rPr>
          <w:color w:val="000000"/>
          <w:u w:color="000000"/>
        </w:rPr>
        <w:t>punktacja) podlegają: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zgodność z tematyką konkursu: "#KładkaŁączy”;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promowanie w filmie turystyki rowerowej i atrakcji turystycznych gminy Czerwonak, miasta Poznania i gminy Suchy Las;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innowacyjność i pomysłowość podejścia do tematu;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wartość ar</w:t>
      </w:r>
      <w:r>
        <w:rPr>
          <w:color w:val="000000"/>
          <w:u w:color="000000"/>
        </w:rPr>
        <w:t>tystyczna, estetyczna i techniczna filmu.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 względu na możliwy różnorodny charakter prac konkursowych dopuszcza się możliwość zastosowania dodatkowych kryteriów oceny, które odzwierciedlą specyfikę zgłoszonych do Konkursu prac.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Rozstrzygnięcie Kon</w:t>
      </w:r>
      <w:r>
        <w:rPr>
          <w:b/>
          <w:color w:val="000000"/>
          <w:u w:color="000000"/>
        </w:rPr>
        <w:t>kursu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Wybór laureatów w oparciu o najwyższą uzyskaną punktację dokonany zostanie przez Komisję Konkursową powołaną przez Organizatora, w składzie: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 – pracownik Wydziału Promocji i Rozwoju Urzędu Gminy Czerwonak lub inna osoba ws</w:t>
      </w:r>
      <w:r>
        <w:rPr>
          <w:color w:val="000000"/>
          <w:u w:color="000000"/>
        </w:rPr>
        <w:t>kazana przez Organizatora;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 – pracownik miasta Poznania lub inna osoba wskazana przez Współorganizatora;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 – pracownik gminy Suchy Las lub inna osoba wskazana przez Współorganizatora;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członek Komisji – pracownik Poznań</w:t>
      </w:r>
      <w:r>
        <w:rPr>
          <w:color w:val="000000"/>
          <w:u w:color="000000"/>
        </w:rPr>
        <w:t>skiej Lokalnej Organizacji Turystycznej lub inna osoba wskazana przez PLOT;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członek Komisji – pracownik Starostwa Powiatowego w Poznaniu lub inna osoba wskazana przez Współorganizatora.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wyników i wręczenie nagród nastąpi 25 maja 2024 r. po</w:t>
      </w:r>
      <w:r>
        <w:rPr>
          <w:color w:val="000000"/>
          <w:u w:color="000000"/>
        </w:rPr>
        <w:t>dczas wydarzenia plenerowego organizowanego przez Organizatora w gminie Czerwonak lub w inny dzień wskazany przez Organizatora.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laureatów Konkursu, którzy nie będą obecni podczas ogłoszenia wyników i wręczenia nagród, przekazanie nagród nast</w:t>
      </w:r>
      <w:r>
        <w:rPr>
          <w:color w:val="000000"/>
          <w:u w:color="000000"/>
        </w:rPr>
        <w:t>ąpi w wyznaczonym przez Organizatora terminie i miejscu, jednak nie później niż w terminie 30 dni od dnia poinformowania laureata o jego zwycięstwie. Laureat musi odebrać nagrodę samodzielnie – nie ma możliwości, żeby została mu ona wysłana.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 Konk</w:t>
      </w:r>
      <w:r>
        <w:rPr>
          <w:color w:val="000000"/>
          <w:u w:color="000000"/>
        </w:rPr>
        <w:t>ursu zostaną opublikowane po ich ogłoszeniu, na portalach społecznościowych i stronach internetowych Organizatora i Współorganizatorów.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komunikacji z laureatami Konkursu Organizator będzie wykorzystywał</w:t>
      </w:r>
      <w:r>
        <w:rPr>
          <w:color w:val="000000"/>
          <w:u w:color="000000"/>
        </w:rPr>
        <w:br/>
        <w:t xml:space="preserve">komunikator Instagrama. Organizator zastrzega, </w:t>
      </w:r>
      <w:r>
        <w:rPr>
          <w:color w:val="000000"/>
          <w:u w:color="000000"/>
        </w:rPr>
        <w:t>że nie ponosi odpowiedzialności za brak kontaktu przez komunikator Instagrama z uczestnikiem Konkursu. W przypadku braku możliwości skontaktowania się Organizatora z laureatami Konkursu lub niespełnienia wymogów Regulaminu w kwestii odbioru nagrody, nagrod</w:t>
      </w:r>
      <w:r>
        <w:rPr>
          <w:color w:val="000000"/>
          <w:u w:color="000000"/>
        </w:rPr>
        <w:t>a przepada.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zastrzega, że laureaci Konkursu nie mogą przenieść praw do wygranej nagrody na osoby trzecie.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Organizator zastrzega sobie prawo nie przyznania nagrody lub nagród.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Nie jest możliwa wymiana nagród na formę gotówkową.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Prawa autorskie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 xml:space="preserve">Zgłoszenie filmu do udziału w konkursie traktowane jest jako równoczesne oświadczenie, że film nie narusza praw osób trzecich, w szczególności nie narusza ich majątkowych i osobistych praw autorskich, a także prawa do ochrony wizerunku. </w:t>
      </w:r>
      <w:r>
        <w:rPr>
          <w:color w:val="000000"/>
          <w:u w:color="000000"/>
        </w:rPr>
        <w:t>W przypadku skutecznego wystąpienia przez osobę trzecią z roszczeniami wynikającymi z tytułu naruszenia praw określonych powyżej, osoba zgłaszająca film zrekompensuje Organizatorowi, jako wyłącznie odpowiedzialna, koszty poniesione w związku ze skierowanie</w:t>
      </w:r>
      <w:r>
        <w:rPr>
          <w:color w:val="000000"/>
          <w:u w:color="000000"/>
        </w:rPr>
        <w:t>m przeciwko niemu roszczeń odszkodowawczych, zwalniając Organizatora od wszelkich zobowiązań jakie powstaną z tego tytułu.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 i Współorganizatorzy zastrzegają sobie prawo wykorzystywania zgłoszonych do konkursu filmów do celów promocji Konkursu</w:t>
      </w:r>
      <w:r>
        <w:rPr>
          <w:color w:val="000000"/>
          <w:u w:color="000000"/>
        </w:rPr>
        <w:t>, oraz do promocji turystyki rowerowej i atrakcji turystycznych miasta Poznania oraz gmin Czerwonak i Suchy Las, w tym do publikacji filmów na stronach internetowych prowadzonych przez Organizatora i Współorganizatorów (w tym na stronach w mediach społeczn</w:t>
      </w:r>
      <w:r>
        <w:rPr>
          <w:color w:val="000000"/>
          <w:u w:color="000000"/>
        </w:rPr>
        <w:t>ościowych), bez uiszczania wynagrodzenia.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chwilą zgłoszenia do konkursu, Uczestnik udziela Organizatorowi i Współorganizatorom Konkursu nieodpłatnej licencji niewyłącznej do filmu bez ograniczeń terytorialnych i czasowych, niezbędnej do korzystania z </w:t>
      </w:r>
      <w:r>
        <w:rPr>
          <w:color w:val="000000"/>
          <w:u w:color="000000"/>
        </w:rPr>
        <w:t>przekazanych filmów bez dodatkowych oświadczeń stron w tym zakresie, na następujących polach eksploatacji: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używania i wykorzystania filmu we wszelkiej działalności promocyjnej, reklamowej i informacyjnej prowadzonej na rzecz Organizatora, Współorganizat</w:t>
      </w:r>
      <w:r>
        <w:rPr>
          <w:color w:val="000000"/>
          <w:u w:color="000000"/>
        </w:rPr>
        <w:t>orów i podmiotów przez nich wskazanych,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wprowadzania filmu do obrotu w sieci Internet, w tym publikację w mediach społecznościowych i stronach internetowych Organizatora i Współorganizatorów;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publicznego wystawiania, odtwarzania i wyświetlania m.in. </w:t>
      </w:r>
      <w:r>
        <w:rPr>
          <w:color w:val="000000"/>
          <w:u w:color="000000"/>
        </w:rPr>
        <w:t>na imprezach, spotkaniach i konferencjach realizowanych przez Organizatora, Współorganizatorów i podmioty przez nie wskazane,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odtwarzania, nadawania i reemitowania za pomocą wizji wszelkimi technikami odtworzeń, nadań i remisji,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wprowadzania do pamię</w:t>
      </w:r>
      <w:r>
        <w:rPr>
          <w:color w:val="000000"/>
          <w:u w:color="000000"/>
        </w:rPr>
        <w:t>ci komputera i rozpowszechniania filmu w Internecie, rozpowszechniania we wszelkiego rodzaju sieciach informatycznych, teleinformatycznych, telekomunikacyjnych, a także wszelkie publiczne udostępnianie w taki sposób, aby każdy mógł mieć do niego dostęp w m</w:t>
      </w:r>
      <w:r>
        <w:rPr>
          <w:color w:val="000000"/>
          <w:u w:color="000000"/>
        </w:rPr>
        <w:t>iejscu i w czasie przez siebie wybranym,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zwielokrotniania i rozpowszechniania filmu poprzez dokonywanie zapisu na nośnikach elektronicznych,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dokonywania obróbki komputerowej oraz wprowadzania zmian i modyfikacji filmu, w tym wykorzystywania fragmentó</w:t>
      </w:r>
      <w:r>
        <w:rPr>
          <w:color w:val="000000"/>
          <w:u w:color="000000"/>
        </w:rPr>
        <w:t>w filmu i montowania go z innymi filmami, a także zdjęciami, prezentacjami.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Laureaci konkursu zobowiązani są do wypełnienia formularza wraz ze zgodą na przetwarzanie danych osobowych: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formularz dla osób pełnoletnich stanowi Załącznik nr 2 do Regulami</w:t>
      </w:r>
      <w:r>
        <w:rPr>
          <w:color w:val="000000"/>
          <w:u w:color="000000"/>
        </w:rPr>
        <w:t>nu,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formularz dla osób niepełnoletnich stanowi Załącznik nr 3 do Regulaminu.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Przetwarzanie danych osobowych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Udostępnienie wykonanego filmu na portalu Instagram, oznaczonego hasztagiem „KładkaŁączy” i oznaczenia Organizatora i Współorganizatorów,</w:t>
      </w:r>
      <w:r>
        <w:rPr>
          <w:color w:val="000000"/>
          <w:u w:color="000000"/>
        </w:rPr>
        <w:t xml:space="preserve"> jest równoznaczne z wyrażeniem przez Uczestnika zgody na udział w konkursie, a także na przetwarzanie swoich danych osobowych. Zgoda dotyczy także osób niepełnoletnich. Dane osobowe Uczestników będą przetwarzane przez Gminę Czerwonak na podstawie rozporzą</w:t>
      </w:r>
      <w:r>
        <w:rPr>
          <w:color w:val="000000"/>
          <w:u w:color="000000"/>
        </w:rPr>
        <w:t>dzenia Parlamentu Europejskiego i Rady (UE) 2016/679 z dnia 27 kwietnia 2016 r. w sprawie ochrony osób fizycznych w związku z przetwarzaniem danych osobowych i w sprawie swobodnego przepływu takich danych oraz uchylenia dyrektywy 95/46/WE, zwanego RODO, w </w:t>
      </w:r>
      <w:r>
        <w:rPr>
          <w:color w:val="000000"/>
          <w:u w:color="000000"/>
        </w:rPr>
        <w:t>szczególności na podstawie art. 6 ust. 1 lit. a RODO oraz art. 6 ust. 1 lit. f RODO w celu: realizacji Konkursu, wyłonienia zwycięzców Konkursu, zebrania opinii od uczestników o przeprowadzonym Konkursie, wysyłania informacji związanych z Konkursem – przez</w:t>
      </w:r>
      <w:r>
        <w:rPr>
          <w:color w:val="000000"/>
          <w:u w:color="000000"/>
        </w:rPr>
        <w:t xml:space="preserve"> czas niezbędny do przeprowadzenia Konkursu.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Podanie danych przez Uczestnika Konkursu jest świadome i dobrowolne, ale niezbędne w celu udziału w Konkursie.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Administratorem danych osobowych Uczestnika Konkursu jest Urząd Gminy Czerwonak z siedzibą prz</w:t>
      </w:r>
      <w:r>
        <w:rPr>
          <w:color w:val="000000"/>
          <w:u w:color="000000"/>
        </w:rPr>
        <w:t>y ul. Źródlanej 39, 62-004 Czerwonak, reprezentowany przez Wójta Gminy Czerwonak. Dane do korespondencji: Urząd Gminy Czerwonak z siedzibą przy ul. Źródlanej 39, 62-004 Czerwonak.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Kontakt z inspektorem ochrony danych możliwy jest pod adresem do korespon</w:t>
      </w:r>
      <w:r>
        <w:rPr>
          <w:color w:val="000000"/>
          <w:u w:color="000000"/>
        </w:rPr>
        <w:t>dencji: Urząd Gminy Czerwonak z siedzibą przy ul. Źródlanej 39, 62-004 Czerwonak lub adresem e-mail: iodo@czerwonak.pl        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Uczestnika Konkursu mogą być udostępniane odpowiednim odbiorcom, w szczególności instytucjom uprawnionym do kontr</w:t>
      </w:r>
      <w:r>
        <w:rPr>
          <w:color w:val="000000"/>
          <w:u w:color="000000"/>
        </w:rPr>
        <w:t>oli działalności administratora lub podmiotom uprawnionym do uzyskania danych osobowych na podstawie odrębnych przepisów prawa.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danych osobowych Uczestnika Konkursu będą także m.in. dostawcy usług zaopatrujących administratora danych w rozwią</w:t>
      </w:r>
      <w:r>
        <w:rPr>
          <w:color w:val="000000"/>
          <w:u w:color="000000"/>
        </w:rPr>
        <w:t>zania techniczne oraz zarządzanie organizacją, podmioty świadczący usługi prawne i doradcze oraz podmioty udzielające pomoc administratorowi danych w dochodzeniu należnych roszczeń.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Uczestnik konkursu posiada prawo do: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sprostowania swoich </w:t>
      </w:r>
      <w:r>
        <w:rPr>
          <w:color w:val="000000"/>
          <w:u w:color="000000"/>
        </w:rPr>
        <w:t>nieprawidłowych danych;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żądania usunięcia danych </w:t>
      </w:r>
      <w:r>
        <w:rPr>
          <w:i/>
          <w:color w:val="000000"/>
          <w:u w:color="000000"/>
        </w:rPr>
        <w:t>(prawo do bycia zapomnianym)</w:t>
      </w:r>
      <w:r>
        <w:rPr>
          <w:color w:val="000000"/>
          <w:u w:color="000000"/>
        </w:rPr>
        <w:t xml:space="preserve"> w przypadku wystąpienia okoliczności przewidzianych w art. 17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ograniczenia przetwarzania danych w przypadkach wskazanych w art. 18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wniesienia sprzeci</w:t>
      </w:r>
      <w:r>
        <w:rPr>
          <w:color w:val="000000"/>
          <w:u w:color="000000"/>
        </w:rPr>
        <w:t>wu wobec przetwarzania danych w przypadkach wskazanych w art. 21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przenoszenia dostarczonych danych, przetwarzanych w sposób zautomatyzowany.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 osobowe należące do Uczestnika Konkursu nie podlegają profilowaniu ani nie będą przekazywane do pa</w:t>
      </w:r>
      <w:r>
        <w:rPr>
          <w:color w:val="000000"/>
          <w:u w:color="000000"/>
        </w:rPr>
        <w:t>ństw znajdujących się poza Europejskim Obszarem Gospodarczym.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Jeżeli Uczestnik Konkursu uważa, że podane dane osobowe są przetwarzane niezgodnie z prawem, może wnieść skargę do organu nadzorczego </w:t>
      </w:r>
      <w:r>
        <w:rPr>
          <w:i/>
          <w:color w:val="000000"/>
          <w:u w:color="000000"/>
        </w:rPr>
        <w:t xml:space="preserve">(Urząd Ochrony Danych Osobowych, ul. Stawki 2, 00-193 </w:t>
      </w:r>
      <w:r>
        <w:rPr>
          <w:i/>
          <w:color w:val="000000"/>
          <w:u w:color="000000"/>
        </w:rPr>
        <w:t>Warszawa).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Informacje dodatkowe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 zastrzega sobie prawo do wprowadzenia zmian w Regulaminie.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Regulaminem zastosowanie mają odpowiednie przepisy prawa.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Zgłoszenie do Konkursu, tj. udostępnienie wykonanego filmu na portalu Instagram, z oznaczeniem filmu hasztagiem „KładkaŁączy” i oznaczeniem Organizatora i Współorganizatorów, uważane będzie za akceptację warunków Reg</w:t>
      </w:r>
      <w:r>
        <w:rPr>
          <w:color w:val="000000"/>
          <w:u w:color="000000"/>
        </w:rPr>
        <w:t>ulaminu.</w:t>
      </w:r>
    </w:p>
    <w:p w:rsidR="00A77B3E" w:rsidRDefault="00774B4F">
      <w:pPr>
        <w:keepNext/>
        <w:spacing w:before="120" w:after="120" w:line="360" w:lineRule="auto"/>
        <w:ind w:left="6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</w:t>
      </w:r>
    </w:p>
    <w:p w:rsidR="00A77B3E" w:rsidRDefault="00774B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przykładowych atrakcji turystycznych, które mogą zostać pokazane w filmie zgłoszonym do Konkursu „#KładkaŁączy”.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Czerwonak: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Czerwonak: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AKWEN Marina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Puszcza Zielonka (m.in. Uroczysko Maruszka)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Dziewicza Góra (Ośrodek Edukacji Przyrodniczo-Leśnej, wieża widokowa)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Kicin: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kościół św. Józefa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Owińska: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Czerwonackie Mazury (Kąpielisko AKWEN Tropicana, Zielony Labirynt, WakeSpot., 17. południk)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Kompleks pocysterski (kościół, Park Orien</w:t>
      </w:r>
      <w:r>
        <w:rPr>
          <w:color w:val="000000"/>
          <w:u w:color="000000"/>
        </w:rPr>
        <w:t>tacji Przestrzennej, Muzeum Tyflologiczne, Aromatorium - Biblioteka Zapachów)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Kościół św. Mikołaja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Dąb Bartek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Przystań Owińska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Bolechówko: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Traperska Osada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Miasto Poznań: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Wartostrada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Plaże miejskie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Dębina (Lasek Dębiński, stawy)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</w:t>
      </w:r>
      <w:r>
        <w:t>) </w:t>
      </w:r>
      <w:r>
        <w:rPr>
          <w:color w:val="000000"/>
          <w:u w:color="000000"/>
        </w:rPr>
        <w:t>Łazienki Rzeczne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Młodzieżowy Dom Kultury Nr 1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Park Stare Koryto Warty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Stary Port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Cytadela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Park Szelągowski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Użytek ekologiczny Wilczy Młyn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Dolina Różanego Potoku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Kokoryczowe Wzgórze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Rezerwat Meteoryt Morasko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Park nad Wartą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Ostrów Tumski (m.in. Katedra Poznańska, Rezerwat Archeologiczny Genius loci, Muzeum Archidiecezjalne)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Most Jordana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Śródka (m.in. murale, kościół św. Małgorzaty)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Brama Poznania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Gmina Suchy Las: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Biedrusko: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Łysy Młyn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Dolina Młyńskiego </w:t>
      </w:r>
      <w:r>
        <w:rPr>
          <w:color w:val="000000"/>
          <w:u w:color="000000"/>
        </w:rPr>
        <w:t>Potoku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Dęby Marianowskie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Pałac Biedrusko i Panteon Powstania Wielkopolskiego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Wieża ciśnień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Dawne kasyno oficerskie</w:t>
      </w:r>
    </w:p>
    <w:p w:rsidR="00A77B3E" w:rsidRDefault="00774B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Mural powstańczy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Inne: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Dolina Warty</w:t>
      </w:r>
    </w:p>
    <w:p w:rsidR="00A77B3E" w:rsidRDefault="00774B4F">
      <w:pPr>
        <w:keepLines/>
        <w:spacing w:before="120" w:after="120"/>
        <w:ind w:left="227" w:hanging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b) </w:t>
      </w:r>
      <w:r>
        <w:rPr>
          <w:color w:val="000000"/>
          <w:u w:color="000000"/>
        </w:rPr>
        <w:t>Nadwarciański Szlak Rowerowy</w:t>
      </w:r>
    </w:p>
    <w:p w:rsidR="00A77B3E" w:rsidRDefault="00774B4F">
      <w:pPr>
        <w:keepNext/>
        <w:spacing w:before="120" w:after="120" w:line="360" w:lineRule="auto"/>
        <w:ind w:left="6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Regulaminu</w:t>
      </w:r>
    </w:p>
    <w:p w:rsidR="00A77B3E" w:rsidRDefault="00774B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dla laureatów konkursu – dla osoby pełnoletniej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laureata Konkursu: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laureata konkursu: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……………………………………………………………………………..........................................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 uczestnika: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…………………………………………………………….……………………….............................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do korespondencji: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  ……………………………………………………………………………………………….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</w:t>
      </w:r>
      <w:r>
        <w:rPr>
          <w:color w:val="000000"/>
          <w:u w:color="000000"/>
        </w:rPr>
        <w:t>……………………………………………………………………...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……………………………………………………………………………………..…..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Zgoda na przetwarzanie danych osobowych, w tym wizerunku: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udziałem w Konkursie filmowym </w:t>
      </w:r>
      <w:r>
        <w:rPr>
          <w:b/>
          <w:color w:val="000000"/>
          <w:u w:color="000000"/>
        </w:rPr>
        <w:t>„#Kładka</w:t>
      </w:r>
      <w:r>
        <w:rPr>
          <w:b/>
          <w:color w:val="000000"/>
          <w:u w:color="000000"/>
        </w:rPr>
        <w:t>Łączy”</w:t>
      </w:r>
      <w:r>
        <w:rPr>
          <w:color w:val="000000"/>
          <w:u w:color="000000"/>
        </w:rPr>
        <w:t xml:space="preserve"> wyrażam zgodę na przetwarzanie moich danych osobowych,</w:t>
      </w:r>
      <w:r>
        <w:rPr>
          <w:color w:val="000000"/>
          <w:u w:color="000000"/>
        </w:rPr>
        <w:t xml:space="preserve"> w tym mojego wizerunku przez Urząd Gminy Czerwonak.</w:t>
      </w:r>
    </w:p>
    <w:p w:rsidR="00A77B3E" w:rsidRDefault="00774B4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774B4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_______________________________________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(data i czytelny podpis osoby wyrażającej zgodę)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774B4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pkt 1 i 2 rozporządzenia Parlamentu Europejskiego i </w:t>
      </w:r>
      <w:r>
        <w:rPr>
          <w:color w:val="000000"/>
          <w:u w:color="000000"/>
        </w:rPr>
        <w:t xml:space="preserve">Rady </w:t>
      </w:r>
      <w:r>
        <w:rPr>
          <w:i/>
          <w:color w:val="000000"/>
          <w:u w:color="000000"/>
        </w:rPr>
        <w:t>(UE)</w:t>
      </w:r>
      <w:r>
        <w:rPr>
          <w:color w:val="000000"/>
          <w:u w:color="000000"/>
        </w:rPr>
        <w:t xml:space="preserve"> 2016/679 z dnia 27 kwietnia 2016 roku w sprawie ochrony osób fizycznych w związku z przetwarzaniem danych osobowych i w sprawie swobodnego przepływu takich danych oraz uchylenia dyrektywy 95/46/WE, zwanego RODO informujemy, że: 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</w:t>
      </w:r>
      <w:r>
        <w:rPr>
          <w:color w:val="000000"/>
          <w:u w:color="000000"/>
        </w:rPr>
        <w:t>m Pani/Pana danych osobowych jest Urząd Gminy Czerwonak z siedzibą przy ul. Źródlanej 39, 62-004 Czerwonak, reprezentowany przez Wójta Gminy Czerwonak. Dane do korespondencji: Urząd Gminy Czerwonak z siedzibą przy ul. Źródlanej 39, 62-004 Czerwonak lub adr</w:t>
      </w:r>
      <w:r>
        <w:rPr>
          <w:color w:val="000000"/>
          <w:u w:color="000000"/>
        </w:rPr>
        <w:t>es e-mail: kancelaria@czerwonak.pl.</w:t>
      </w:r>
      <w:bookmarkStart w:id="0" w:name="_GoBack"/>
      <w:bookmarkEnd w:id="0"/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możliwy jest pod adresem do korespondencji: Urząd Gminy Czerwonak z siedzibą przy ul. Źródlanej 39, 62-004 Czerwonak lub adresem e-mail: iodo@czerwonak.pl.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prawną przet</w:t>
      </w:r>
      <w:r>
        <w:rPr>
          <w:color w:val="000000"/>
          <w:u w:color="000000"/>
        </w:rPr>
        <w:t>warzania Pani/Pana danych osobowych, w tym wizerunku jest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art. 6 (1) lit. a RODO - </w:t>
      </w:r>
      <w:r>
        <w:rPr>
          <w:i/>
          <w:color w:val="000000"/>
          <w:u w:color="000000"/>
        </w:rPr>
        <w:t>osoba, której dane dotyczą wyraziła zgodę na przetwarzanie swoich danych osobowych w jednym lub większej liczbie określonych celów;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art. 6 ust. 1 lit. f RODO - przetwa</w:t>
      </w:r>
      <w:r>
        <w:rPr>
          <w:color w:val="000000"/>
          <w:u w:color="000000"/>
        </w:rPr>
        <w:t>rzanie jest niezbędne do celów wynikających z prawnie uzasadnionych interesów realizowanych przez administratora lub przez stronę trzecią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Podstawą prawną utrwalania i rozpowszechniania Pani/Pana wizerunku jest ustawa o prawie autorskim i prawach </w:t>
      </w:r>
      <w:r>
        <w:rPr>
          <w:color w:val="000000"/>
          <w:u w:color="000000"/>
        </w:rPr>
        <w:t>pokrewnych z dnia 4 lutego 1994 roku</w:t>
      </w:r>
      <w:r>
        <w:rPr>
          <w:i/>
          <w:color w:val="000000"/>
          <w:u w:color="000000"/>
        </w:rPr>
        <w:t>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Wyrażenie zgody na utrwalanie i przetwarzanie Pani/Pana wizerunku jest świadome, dobrowolne i nieodpłatne.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Przeniesienie praw do upublicznienia Pani/Pana wizerunku następuje w zakresie wszelkich pól eksploatacji </w:t>
      </w:r>
      <w:r>
        <w:rPr>
          <w:color w:val="000000"/>
          <w:u w:color="000000"/>
        </w:rPr>
        <w:t>w nieograniczonej ilości nadań i wielkości nakładów, w szczególności na następujących polach eksploatacji: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zwielokrotniania każdą techniką, na wszystkich znanych w chwili obecnej lub wynalezionych w przyszłości nośnikach dźwięku i obrazu;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rozpowszech</w:t>
      </w:r>
      <w:r>
        <w:rPr>
          <w:color w:val="000000"/>
          <w:u w:color="000000"/>
        </w:rPr>
        <w:t>niania w jakikolwiek sposób i w jakiejkolwiek formie, w tym również poprzez sieć Internet;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publicznego i niepublicznego wykonania i odtworzenia w jakikolwiek sposób;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publicznego i niepublicznego wystawienia w jakikolwiek sposób.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Przeniesienie praw</w:t>
      </w:r>
      <w:r>
        <w:rPr>
          <w:color w:val="000000"/>
          <w:u w:color="000000"/>
        </w:rPr>
        <w:t>, o których mowa w pkt 6 jest nieograniczone czasowo i terytorialnie, tzn. odnosi się zarówno do terytorium Polski, jak i terytoriów innych państw UE. Przeniesienie następuje na zasadzie wyłączności.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Pani/Pana dane osobowe, w tym wizerunek będą udostępn</w:t>
      </w:r>
      <w:r>
        <w:rPr>
          <w:color w:val="000000"/>
          <w:u w:color="000000"/>
        </w:rPr>
        <w:t>iane i upubliczniane w miejscach promowania działalności Urzędu Gminy Czerwonak.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mogą być udostępniane odpowiednim odbiorcom, w szczególności instytucjom uprawnionym do kontroli działalności administratora lub podmiotom uprawniony</w:t>
      </w:r>
      <w:r>
        <w:rPr>
          <w:color w:val="000000"/>
          <w:u w:color="000000"/>
        </w:rPr>
        <w:t>m do uzyskania danych osobowych na podstawie odrębnych przepisów prawa.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Odbiorcami Pani/Pana danych osobowych będą także m.in. dostawcy usług zaopatrujących Administratora w rozwiązania techniczne oraz zarządzanie organizacją, podmioty świadczący usług</w:t>
      </w:r>
      <w:r>
        <w:rPr>
          <w:color w:val="000000"/>
          <w:u w:color="000000"/>
        </w:rPr>
        <w:t>i prawne i doradcze oraz podmioty udzielające pomoc Administratorowi w dochodzeniu należnych roszczeń.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Posiada Pani/Pan prawo do: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sprostowania swoich nieprawidłowych danych;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żądania usunięcia danych </w:t>
      </w:r>
      <w:r>
        <w:rPr>
          <w:i/>
          <w:color w:val="000000"/>
          <w:u w:color="000000"/>
        </w:rPr>
        <w:t>(prawo do bycia zapomnianym)</w:t>
      </w:r>
      <w:r>
        <w:rPr>
          <w:color w:val="000000"/>
          <w:u w:color="000000"/>
        </w:rPr>
        <w:t xml:space="preserve"> w przypadku </w:t>
      </w:r>
      <w:r>
        <w:rPr>
          <w:color w:val="000000"/>
          <w:u w:color="000000"/>
        </w:rPr>
        <w:t>wystąpienia okoliczności przewidzianych w art. 17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ograniczenia przetwarzania danych w przypadkach wskazanych w art. 18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wniesienia sprzeciwu wobec przetwarzania danych w przypadkach wskazanych w art. 21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przenoszenia dostar</w:t>
      </w:r>
      <w:r>
        <w:rPr>
          <w:color w:val="000000"/>
          <w:u w:color="000000"/>
        </w:rPr>
        <w:t>czonych danych, przetwarzanych w sposób zautomatyzowany.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Dane osobowe należące do Pani/Pana nie podlegają profilowaniu ani nie będą przekazywane do państw znajdujących się poza Europejskim Obszarem Gospodarczym.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Pani/Pana dane osobowe będą przechow</w:t>
      </w:r>
      <w:r>
        <w:rPr>
          <w:color w:val="000000"/>
          <w:u w:color="000000"/>
        </w:rPr>
        <w:t>ywane i zarchiwizowane przez okres 5 lat od momentu wyrażenia zgody na przetwarzanie danych, w tym wizerunku lub do czasu zgłoszenia sprzeciwu względem tego celu przetwarzania, lub do czasu cofnięcia wyrażenia zgody.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Jeżeli Pani/Pan uważa, że podane da</w:t>
      </w:r>
      <w:r>
        <w:rPr>
          <w:color w:val="000000"/>
          <w:u w:color="000000"/>
        </w:rPr>
        <w:t xml:space="preserve">ne osobowe są przetwarzane niezgodnie z prawem, można wnieść skargę do organu nadzorczego </w:t>
      </w:r>
      <w:r>
        <w:rPr>
          <w:i/>
          <w:color w:val="000000"/>
          <w:u w:color="000000"/>
        </w:rPr>
        <w:t>(Urząd Ochrony Danych Osobowych, ul. Stawki 2, 00-193 Warszawa).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Zapoznałam/em się z klauzulą informacyjną:</w:t>
      </w:r>
    </w:p>
    <w:p w:rsidR="00A77B3E" w:rsidRDefault="00774B4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774B4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</w:t>
      </w:r>
    </w:p>
    <w:p w:rsidR="00A77B3E" w:rsidRDefault="00774B4F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(data i czytelny podpis osoby wyrażającej zgodę</w:t>
      </w:r>
    </w:p>
    <w:p w:rsidR="00A77B3E" w:rsidRDefault="00774B4F">
      <w:pPr>
        <w:keepNext/>
        <w:spacing w:before="120" w:after="120" w:line="360" w:lineRule="auto"/>
        <w:ind w:left="6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Regulaminu</w:t>
      </w:r>
    </w:p>
    <w:p w:rsidR="00A77B3E" w:rsidRDefault="00774B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dla laureatów konkursu – dla osoby niepełnoletniej.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laureata</w:t>
      </w:r>
      <w:r>
        <w:rPr>
          <w:color w:val="000000"/>
          <w:u w:color="000000"/>
        </w:rPr>
        <w:t xml:space="preserve"> Konkursu: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laureata konkursu: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……………………………………………………………………………..........................................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 uczestnika: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…………………………………………………………….………………………...............................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Dane do korespondencji – kontakt do </w:t>
      </w:r>
      <w:r>
        <w:rPr>
          <w:color w:val="000000"/>
          <w:u w:color="000000"/>
        </w:rPr>
        <w:t>rodziców/opiekunów prawnych laureata: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matki/opiekuna prawnego uczestnika konkursu:……………………..........................</w:t>
      </w:r>
    </w:p>
    <w:p w:rsidR="00A77B3E" w:rsidRDefault="00774B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  ……………………………………………………………………………………...............</w:t>
      </w:r>
    </w:p>
    <w:p w:rsidR="00A77B3E" w:rsidRDefault="00774B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……………………………………………………………………………............</w:t>
      </w:r>
    </w:p>
    <w:p w:rsidR="00A77B3E" w:rsidRDefault="00774B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 e</w:t>
      </w:r>
      <w:r>
        <w:rPr>
          <w:color w:val="000000"/>
          <w:u w:color="000000"/>
        </w:rPr>
        <w:t>-mail ……………………………………………………………………………….............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 i nazwisko ojca/opiekuna prawnego uczestnika konkursu:……………………….......................</w:t>
      </w:r>
    </w:p>
    <w:p w:rsidR="00A77B3E" w:rsidRDefault="00774B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  ……………………………………………………………………………………...............</w:t>
      </w:r>
    </w:p>
    <w:p w:rsidR="00A77B3E" w:rsidRDefault="00774B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……………………………………………………………………………...........</w:t>
      </w:r>
      <w:r>
        <w:rPr>
          <w:color w:val="000000"/>
          <w:u w:color="000000"/>
        </w:rPr>
        <w:t>.</w:t>
      </w:r>
    </w:p>
    <w:p w:rsidR="00A77B3E" w:rsidRDefault="00774B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……………………………………………………………………………….............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Zgoda na przetwarzanie danych osobowych, w tym wizerunku dziecka: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udziałem naszego dziecka ………………………………………………. (imię i nazwisko dziecka) w Konkursie filmowym </w:t>
      </w:r>
      <w:r>
        <w:rPr>
          <w:b/>
          <w:color w:val="000000"/>
          <w:u w:color="000000"/>
        </w:rPr>
        <w:t>„#Kładka</w:t>
      </w:r>
      <w:r>
        <w:rPr>
          <w:b/>
          <w:color w:val="000000"/>
          <w:u w:color="000000"/>
        </w:rPr>
        <w:t>Łączy”</w:t>
      </w:r>
      <w:r>
        <w:rPr>
          <w:color w:val="000000"/>
          <w:u w:color="000000"/>
        </w:rPr>
        <w:t xml:space="preserve"> wyraża</w:t>
      </w:r>
      <w:r>
        <w:rPr>
          <w:color w:val="000000"/>
          <w:u w:color="000000"/>
        </w:rPr>
        <w:t>my zgodę na przetwarzanie jego danych osobowych, w tym jego wizerunku przez Urząd Gminy Czerwonak.</w:t>
      </w:r>
    </w:p>
    <w:p w:rsidR="00A77B3E" w:rsidRDefault="00774B4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____________________________________        _____________________________________         (data i czytelny podpis matki/opiekuna prawnego)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>(data i czy</w:t>
      </w:r>
      <w:r>
        <w:rPr>
          <w:i/>
          <w:color w:val="000000"/>
          <w:u w:color="000000"/>
        </w:rPr>
        <w:t>telny podpis ojca/opiekuna prawnego)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</w:p>
    <w:p w:rsidR="00A77B3E" w:rsidRDefault="00774B4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pkt 1 i 2 rozporządzenia Parlamentu Europejskiego i Rady </w:t>
      </w:r>
      <w:r>
        <w:rPr>
          <w:i/>
          <w:color w:val="000000"/>
          <w:u w:color="000000"/>
        </w:rPr>
        <w:t>(UE)</w:t>
      </w:r>
      <w:r>
        <w:rPr>
          <w:color w:val="000000"/>
          <w:u w:color="000000"/>
        </w:rPr>
        <w:t xml:space="preserve"> 2016/679 z dnia 27 kwietnia 2016 roku w sprawie ochrony osób fizycznych w związku z przetwarzaniem danych osobowych</w:t>
      </w:r>
      <w:r>
        <w:rPr>
          <w:color w:val="000000"/>
          <w:u w:color="000000"/>
        </w:rPr>
        <w:t xml:space="preserve"> i w sprawie swobodnego przepływu takich danych oraz uchylenia dyrektywy 95/46/WE, zwanego RODO informujemy, że: 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jest Urząd Gminy Czerwonak z siedzibą przy ul. Źródlanej 39, 62-004 Czerwonak, reprezentowany prze</w:t>
      </w:r>
      <w:r>
        <w:rPr>
          <w:color w:val="000000"/>
          <w:u w:color="000000"/>
        </w:rPr>
        <w:t>z Wójta Gminy Czerwonak. Dane do korespondencji: Urząd Gminy Czerwonak z siedzibą przy ul. Źródlanej 39, 62-004 Czerwonak lub adres e-mail: kancelaria@czerwonak.pl.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możliwy jest pod adresem do korespondencji: Urząd G</w:t>
      </w:r>
      <w:r>
        <w:rPr>
          <w:color w:val="000000"/>
          <w:u w:color="000000"/>
        </w:rPr>
        <w:t>miny Czerwonak z siedzibą przy ul. Źródlanej 39, 62-004 Czerwonak lub adresem e-mail: iodo@czerwonak.pl.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prawną przetwarzania Pani/Pana danych osobowych, w tym wizerunku jest: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 xml:space="preserve">art. 6 (1) lit. a RODO - osoba, której dane dotyczą wyraziła </w:t>
      </w:r>
      <w:r>
        <w:rPr>
          <w:color w:val="000000"/>
          <w:u w:color="000000"/>
        </w:rPr>
        <w:t>zgodę na przetwarzanie swoich danych osobowych w jednym lub większej liczbie określonych celów.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art. 6 ust. 1 lit. f RODO - przetwarzanie jest niezbędne do celów wynikających z prawnie uzasadnionych interesów realizowanych przez administratora lub prze</w:t>
      </w:r>
      <w:r>
        <w:rPr>
          <w:color w:val="000000"/>
          <w:u w:color="000000"/>
        </w:rPr>
        <w:t>z stronę trzecią.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Podstawą prawną utrwalania i rozpowszechniania wizerunku Państwa dziecka jest ustawa</w:t>
      </w:r>
      <w:r>
        <w:rPr>
          <w:color w:val="000000"/>
          <w:u w:color="000000"/>
        </w:rPr>
        <w:br/>
        <w:t>o prawie autorskim i prawach pokrewnych z dnia 4 lutego 1994 roku.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Wyrażenie zgody na utrwalanie i przetwarzanie Pani/Pana wizerunku jest świadome,</w:t>
      </w:r>
      <w:r>
        <w:rPr>
          <w:color w:val="000000"/>
          <w:u w:color="000000"/>
        </w:rPr>
        <w:t xml:space="preserve"> dobrowolne i nieodpłatne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Przeniesienie praw do upublicznienia wizerunku Państwa dziecka następuje w zakresie wszelkich pól eksploatacji w nieograniczonej ilości nadań i wielkości nakładów, w szczególności na następujących polach eksploatacji: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zwielo</w:t>
      </w:r>
      <w:r>
        <w:rPr>
          <w:color w:val="000000"/>
          <w:u w:color="000000"/>
        </w:rPr>
        <w:t>krotniania każdą techniką, na wszystkich znanych w chwili obecnej lub wynalezionych w przyszłości nośnikach dźwięku i obrazu;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rozpowszechniania w jakikolwiek sposób i w jakiejkolwiek formie, w tym również poprzez sieć Internet;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publicznego i niepubli</w:t>
      </w:r>
      <w:r>
        <w:rPr>
          <w:color w:val="000000"/>
          <w:u w:color="000000"/>
        </w:rPr>
        <w:t>cznego wykonania i odtworzenia w jakikolwiek sposób;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publicznego i niepublicznego wystawienia w jakikolwiek sposób.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Przeniesienie praw, o których mowa w pkt 6 jest nieograniczone czasowo i terytorialnie, tzn. odnosi się zarówno do terytorium Polski, </w:t>
      </w:r>
      <w:r>
        <w:rPr>
          <w:color w:val="000000"/>
          <w:u w:color="000000"/>
        </w:rPr>
        <w:t>jak i terytoriów innych państw UE. Przeniesienie następuje na zasadzie wyłączności.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Państwa dane osobowe, w tym wizerunek Państwa Dziecka będą udostępniane i upubliczniane w miejscach promowania działalności Urzędu Gminy Czerwonak.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Państwa dane osobo</w:t>
      </w:r>
      <w:r>
        <w:rPr>
          <w:color w:val="000000"/>
          <w:u w:color="000000"/>
        </w:rPr>
        <w:t>we mogą być udostępniane odpowiednim odbiorcom, w szczególności instytucjom uprawnionym do kontroli działalności administratora lub podmiotom uprawnionym do uzyskania danych osobowych na podstawie odrębnych przepisów prawa.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Odbiorcami Państwa danych os</w:t>
      </w:r>
      <w:r>
        <w:rPr>
          <w:color w:val="000000"/>
          <w:u w:color="000000"/>
        </w:rPr>
        <w:t>obowych będą także m.in. dostawcy usług zaopatrujących Administratora w rozwiązania techniczne oraz zarządzanie organizacją, podmioty świadczący usługi prawne i doradcze oraz podmioty udzielające pomoc Administratorowi w dochodzeniu należnych roszczeń.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11.</w:t>
      </w:r>
      <w:r>
        <w:t> </w:t>
      </w:r>
      <w:r>
        <w:rPr>
          <w:color w:val="000000"/>
          <w:u w:color="000000"/>
        </w:rPr>
        <w:t>Posiadają Państwo prawo do: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sprostowania swoich nieprawidłowych danych;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żądania usunięcia danych </w:t>
      </w:r>
      <w:r>
        <w:rPr>
          <w:i/>
          <w:color w:val="000000"/>
          <w:u w:color="000000"/>
        </w:rPr>
        <w:t>(prawo do bycia zapomnianym)</w:t>
      </w:r>
      <w:r>
        <w:rPr>
          <w:color w:val="000000"/>
          <w:u w:color="000000"/>
        </w:rPr>
        <w:t xml:space="preserve"> w przypadku wystąpienia okoliczności przewidzianych w art. 17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ograniczenia przetwarzania danych w przypadk</w:t>
      </w:r>
      <w:r>
        <w:rPr>
          <w:color w:val="000000"/>
          <w:u w:color="000000"/>
        </w:rPr>
        <w:t>ach wskazanych w art. 18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wniesienia sprzeciwu wobec przetwarzania danych w przypadkach wskazanych w art. 21 RODO;</w:t>
      </w:r>
    </w:p>
    <w:p w:rsidR="00A77B3E" w:rsidRDefault="00774B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przenoszenia dostarczonych danych, przetwarzanych w sposób zautomatyzowany.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Dane osobowe należące do Państwa nie podlegają pro</w:t>
      </w:r>
      <w:r>
        <w:rPr>
          <w:color w:val="000000"/>
          <w:u w:color="000000"/>
        </w:rPr>
        <w:t>filowaniu ani nie będą przekazywane do państw znajdujących się poza Europejskim Obszarem Gospodarczym.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13 Państwa dane osobowe będą przechowywane i zarchiwizowane przez okres 5 lat od momentu wyrażenia zgody na przetwarzanie danych, w tym wizerunku lub do </w:t>
      </w:r>
      <w:r>
        <w:rPr>
          <w:color w:val="000000"/>
          <w:u w:color="000000"/>
        </w:rPr>
        <w:t>czasu zgłoszenia sprzeciwu względem tego celu przetwarzania, lub do czasu cofnięcia wyrażenia zgody.</w:t>
      </w:r>
    </w:p>
    <w:p w:rsidR="00A77B3E" w:rsidRDefault="00774B4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Jeżeli Państwo uważają, że podane dane osobowe są przetwarzane niezgodnie z prawem, możecie Państwo wnieść skargę do organu nadzorczego </w:t>
      </w:r>
      <w:r>
        <w:rPr>
          <w:i/>
          <w:color w:val="000000"/>
          <w:u w:color="000000"/>
        </w:rPr>
        <w:t xml:space="preserve">(Urząd Ochrony </w:t>
      </w:r>
      <w:r>
        <w:rPr>
          <w:i/>
          <w:color w:val="000000"/>
          <w:u w:color="000000"/>
        </w:rPr>
        <w:t>Danych Osobowych, ul. Stawki 2, 00-193 Warszawa).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Zapoznałam/em się z klauzulą informacyjną:</w:t>
      </w:r>
    </w:p>
    <w:p w:rsidR="00A77B3E" w:rsidRDefault="00774B4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         _______________________________________</w:t>
      </w:r>
    </w:p>
    <w:p w:rsidR="00A77B3E" w:rsidRDefault="00774B4F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(data i czytelny podpis matki/opiekuna prawnego)         (data i </w:t>
      </w:r>
      <w:r>
        <w:rPr>
          <w:i/>
          <w:color w:val="000000"/>
          <w:u w:color="000000"/>
        </w:rPr>
        <w:t>czytelny podpis ojca/opiekuna prawnego)</w:t>
      </w: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4B4F">
      <w:r>
        <w:separator/>
      </w:r>
    </w:p>
  </w:endnote>
  <w:endnote w:type="continuationSeparator" w:id="0">
    <w:p w:rsidR="00000000" w:rsidRDefault="0077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7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left"/>
            <w:rPr>
              <w:sz w:val="18"/>
            </w:rPr>
          </w:pPr>
          <w:r>
            <w:rPr>
              <w:sz w:val="18"/>
            </w:rPr>
            <w:t>Id: 786140A1-20E1-46CE-941</w:t>
          </w:r>
          <w:r>
            <w:rPr>
              <w:sz w:val="18"/>
            </w:rPr>
            <w:t>B-2592EEAF1F78.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67BC3" w:rsidRDefault="00E67BC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7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left"/>
            <w:rPr>
              <w:sz w:val="18"/>
            </w:rPr>
          </w:pPr>
          <w:r>
            <w:rPr>
              <w:sz w:val="18"/>
            </w:rPr>
            <w:t>Id: 786140A1-20E1-46CE-941B-2592EEAF1F78.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right"/>
            <w:rPr>
              <w:sz w:val="18"/>
            </w:rPr>
          </w:pPr>
          <w:r>
            <w:rPr>
              <w:sz w:val="18"/>
            </w:rPr>
            <w:t>Str</w:t>
          </w:r>
          <w:r>
            <w:rPr>
              <w:sz w:val="18"/>
            </w:rPr>
            <w:t xml:space="preserve">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E67BC3" w:rsidRDefault="00E67BC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7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left"/>
            <w:rPr>
              <w:sz w:val="18"/>
            </w:rPr>
          </w:pPr>
          <w:r>
            <w:rPr>
              <w:sz w:val="18"/>
            </w:rPr>
            <w:t>Id: 786140A1-20E1-46CE-941B-2592EEAF1F78.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67BC3" w:rsidRDefault="00E67BC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7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left"/>
            <w:rPr>
              <w:sz w:val="18"/>
            </w:rPr>
          </w:pPr>
          <w:r>
            <w:rPr>
              <w:rStyle w:val="fontstyle01"/>
            </w:rPr>
            <w:t>Id: D51EE61C-7A5F-4081-93A6-72A059688323. 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67BC3" w:rsidRDefault="00E67BC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7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left"/>
            <w:rPr>
              <w:sz w:val="18"/>
            </w:rPr>
          </w:pPr>
          <w:r w:rsidRPr="00774B4F">
            <w:rPr>
              <w:sz w:val="18"/>
            </w:rPr>
            <w:t>Id: D51EE61C-7A5F-4081-93A6-72A059688323. 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7BC3" w:rsidRDefault="00774B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67BC3" w:rsidRDefault="00E67B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4B4F">
      <w:r>
        <w:separator/>
      </w:r>
    </w:p>
  </w:footnote>
  <w:footnote w:type="continuationSeparator" w:id="0">
    <w:p w:rsidR="00000000" w:rsidRDefault="0077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74B4F"/>
    <w:rsid w:val="00A77B3E"/>
    <w:rsid w:val="00CA2A55"/>
    <w:rsid w:val="00E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75DB"/>
  <w15:docId w15:val="{CE5ED304-1EAB-4F17-9653-C94F8311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4B4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7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4B4F"/>
    <w:rPr>
      <w:sz w:val="22"/>
      <w:szCs w:val="24"/>
    </w:rPr>
  </w:style>
  <w:style w:type="character" w:customStyle="1" w:styleId="fontstyle01">
    <w:name w:val="fontstyle01"/>
    <w:basedOn w:val="Domylnaczcionkaakapitu"/>
    <w:rsid w:val="00774B4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3976</Words>
  <Characters>23859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Wójt Gminy Czerwonak</Company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konkursu filmowego „#KładkaŁączy”</dc:subject>
  <dc:creator>jkoninska</dc:creator>
  <cp:lastModifiedBy>Justyna Konińska</cp:lastModifiedBy>
  <cp:revision>2</cp:revision>
  <cp:lastPrinted>2024-03-20T14:37:00Z</cp:lastPrinted>
  <dcterms:created xsi:type="dcterms:W3CDTF">2024-03-20T15:26:00Z</dcterms:created>
  <dcterms:modified xsi:type="dcterms:W3CDTF">2024-03-20T14:40:00Z</dcterms:modified>
  <cp:category>Akt prawny</cp:category>
</cp:coreProperties>
</file>